
<file path=[Content_Types].xml><?xml version="1.0" encoding="utf-8"?>
<Types xmlns="http://schemas.openxmlformats.org/package/2006/content-types">
  <Default Extension="png" ContentType="image/png"/>
  <Default Extension="rels" ContentType="application/vnd.openxmlformats-package.relationships+xml"/>
  <Default Extension="ttf" ContentType="application/x-font-ttf"/>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comments.xml" ContentType="application/vnd.openxmlformats-officedocument.wordprocessingml.comment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word/commentsExtended.xml" ContentType="application/vnd.openxmlformats-officedocument.wordprocessingml.commentsExtended+xml"/>
  <Override PartName="/docProps/custom.xml" ContentType="application/vnd.openxmlformats-officedocument.custom-properties+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ind w:firstLine="140"/>
        <w:rPr/>
      </w:pPr>
      <w:bookmarkStart w:colFirst="0" w:colLast="0" w:name="_heading=h.rb7p5ejmf6ku" w:id="0"/>
      <w:bookmarkEnd w:id="0"/>
      <w:r w:rsidDel="00000000" w:rsidR="00000000" w:rsidRPr="00000000">
        <w:rPr>
          <w:color w:val="17365d"/>
          <w:rtl w:val="0"/>
        </w:rPr>
        <w:t xml:space="preserve">2025 Subvención de ayuda para cubrir costos de alquiler (para locales de Boulder)</w: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Calibri" w:cs="Calibri" w:eastAsia="Calibri" w:hAnsi="Calibri"/>
          <w:b w:val="0"/>
          <w:i w:val="0"/>
          <w:smallCaps w:val="0"/>
          <w:strike w:val="0"/>
          <w:color w:val="000000"/>
          <w:sz w:val="10"/>
          <w:szCs w:val="10"/>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63500</wp:posOffset>
                </wp:positionH>
                <wp:positionV relativeFrom="paragraph">
                  <wp:posOffset>38100</wp:posOffset>
                </wp:positionV>
                <wp:extent cx="1270" cy="19050"/>
                <wp:effectExtent b="0" l="0" r="0" t="0"/>
                <wp:wrapTopAndBottom distB="0" distT="0"/>
                <wp:docPr id="12" name=""/>
                <a:graphic>
                  <a:graphicData uri="http://schemas.microsoft.com/office/word/2010/wordprocessingShape">
                    <wps:wsp>
                      <wps:cNvSpPr/>
                      <wps:cNvPr id="6" name="Shape 6"/>
                      <wps:spPr>
                        <a:xfrm>
                          <a:off x="2355785" y="3779365"/>
                          <a:ext cx="5980430" cy="1270"/>
                        </a:xfrm>
                        <a:custGeom>
                          <a:rect b="b" l="l" r="r" t="t"/>
                          <a:pathLst>
                            <a:path extrusionOk="0" h="120000" w="5980430">
                              <a:moveTo>
                                <a:pt x="0" y="0"/>
                              </a:moveTo>
                              <a:lnTo>
                                <a:pt x="5980429" y="0"/>
                              </a:lnTo>
                            </a:path>
                          </a:pathLst>
                        </a:custGeom>
                        <a:noFill/>
                        <a:ln cap="flat" cmpd="sng" w="19050">
                          <a:solidFill>
                            <a:srgbClr val="4F81BD"/>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63500</wp:posOffset>
                </wp:positionH>
                <wp:positionV relativeFrom="paragraph">
                  <wp:posOffset>38100</wp:posOffset>
                </wp:positionV>
                <wp:extent cx="1270" cy="19050"/>
                <wp:effectExtent b="0" l="0" r="0" t="0"/>
                <wp:wrapTopAndBottom distB="0" distT="0"/>
                <wp:docPr id="12" name="image5.png"/>
                <a:graphic>
                  <a:graphicData uri="http://schemas.openxmlformats.org/drawingml/2006/picture">
                    <pic:pic>
                      <pic:nvPicPr>
                        <pic:cNvPr id="0" name="image5.png"/>
                        <pic:cNvPicPr preferRelativeResize="0"/>
                      </pic:nvPicPr>
                      <pic:blipFill>
                        <a:blip r:embed="rId9"/>
                        <a:srcRect/>
                        <a:stretch>
                          <a:fillRect/>
                        </a:stretch>
                      </pic:blipFill>
                      <pic:spPr>
                        <a:xfrm>
                          <a:off x="0" y="0"/>
                          <a:ext cx="1270" cy="19050"/>
                        </a:xfrm>
                        <a:prstGeom prst="rect"/>
                        <a:ln/>
                      </pic:spPr>
                    </pic:pic>
                  </a:graphicData>
                </a:graphic>
              </wp:anchor>
            </w:drawing>
          </mc:Fallback>
        </mc:AlternateContent>
      </w:r>
    </w:p>
    <w:p w:rsidR="00000000" w:rsidDel="00000000" w:rsidP="00000000" w:rsidRDefault="00000000" w:rsidRPr="00000000" w14:paraId="00000003">
      <w:pPr>
        <w:spacing w:before="110" w:lineRule="auto"/>
        <w:ind w:left="140" w:right="0" w:firstLine="0"/>
        <w:jc w:val="left"/>
        <w:rPr>
          <w:i w:val="1"/>
          <w:sz w:val="26"/>
          <w:szCs w:val="26"/>
        </w:rPr>
      </w:pPr>
      <w:r w:rsidDel="00000000" w:rsidR="00000000" w:rsidRPr="00000000">
        <w:rPr>
          <w:i w:val="1"/>
          <w:color w:val="4f81bd"/>
          <w:sz w:val="26"/>
          <w:szCs w:val="26"/>
          <w:rtl w:val="0"/>
        </w:rPr>
        <w:t xml:space="preserve">Comisión de las Artes de Boulder</w:t>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 w:line="240" w:lineRule="auto"/>
        <w:ind w:left="0" w:right="0" w:firstLine="0"/>
        <w:jc w:val="left"/>
        <w:rPr>
          <w:rFonts w:ascii="Calibri" w:cs="Calibri" w:eastAsia="Calibri" w:hAnsi="Calibri"/>
          <w:b w:val="0"/>
          <w:i w:val="1"/>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5">
      <w:pPr>
        <w:pStyle w:val="Heading1"/>
        <w:ind w:left="140" w:firstLine="0"/>
        <w:rPr>
          <w:i w:val="1"/>
          <w:u w:val="none"/>
        </w:rPr>
      </w:pPr>
      <w:r w:rsidDel="00000000" w:rsidR="00000000" w:rsidRPr="00000000">
        <w:rPr>
          <w:i w:val="1"/>
          <w:color w:val="345a8a"/>
          <w:u w:val="none"/>
          <w:rtl w:val="0"/>
        </w:rPr>
        <w:t xml:space="preserve">Información y confirmación de la subvención</w:t>
      </w: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63500</wp:posOffset>
                </wp:positionH>
                <wp:positionV relativeFrom="paragraph">
                  <wp:posOffset>292100</wp:posOffset>
                </wp:positionV>
                <wp:extent cx="1270" cy="12700"/>
                <wp:effectExtent b="0" l="0" r="0" t="0"/>
                <wp:wrapTopAndBottom distB="0" distT="0"/>
                <wp:docPr id="9" name=""/>
                <a:graphic>
                  <a:graphicData uri="http://schemas.microsoft.com/office/word/2010/wordprocessingShape">
                    <wps:wsp>
                      <wps:cNvSpPr/>
                      <wps:cNvPr id="3" name="Shape 3"/>
                      <wps:spPr>
                        <a:xfrm>
                          <a:off x="2355785" y="3779365"/>
                          <a:ext cx="5980430" cy="1270"/>
                        </a:xfrm>
                        <a:custGeom>
                          <a:rect b="b" l="l" r="r" t="t"/>
                          <a:pathLst>
                            <a:path extrusionOk="0" h="120000" w="5980430">
                              <a:moveTo>
                                <a:pt x="0" y="0"/>
                              </a:moveTo>
                              <a:lnTo>
                                <a:pt x="5980429"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63500</wp:posOffset>
                </wp:positionH>
                <wp:positionV relativeFrom="paragraph">
                  <wp:posOffset>292100</wp:posOffset>
                </wp:positionV>
                <wp:extent cx="1270" cy="12700"/>
                <wp:effectExtent b="0" l="0" r="0" t="0"/>
                <wp:wrapTopAndBottom distB="0" distT="0"/>
                <wp:docPr id="9" name="image2.png"/>
                <a:graphic>
                  <a:graphicData uri="http://schemas.openxmlformats.org/drawingml/2006/picture">
                    <pic:pic>
                      <pic:nvPicPr>
                        <pic:cNvPr id="0" name="image2.png"/>
                        <pic:cNvPicPr preferRelativeResize="0"/>
                      </pic:nvPicPr>
                      <pic:blipFill>
                        <a:blip r:embed="rId10"/>
                        <a:srcRect/>
                        <a:stretch>
                          <a:fillRect/>
                        </a:stretch>
                      </pic:blipFill>
                      <pic:spPr>
                        <a:xfrm>
                          <a:off x="0" y="0"/>
                          <a:ext cx="1270" cy="12700"/>
                        </a:xfrm>
                        <a:prstGeom prst="rect"/>
                        <a:ln/>
                      </pic:spPr>
                    </pic:pic>
                  </a:graphicData>
                </a:graphic>
              </wp:anchor>
            </w:drawing>
          </mc:Fallback>
        </mc:AlternateContent>
      </w:r>
    </w:p>
    <w:p w:rsidR="00000000" w:rsidDel="00000000" w:rsidP="00000000" w:rsidRDefault="00000000" w:rsidRPr="00000000" w14:paraId="00000006">
      <w:pPr>
        <w:spacing w:before="0" w:line="230" w:lineRule="auto"/>
        <w:ind w:left="140" w:right="0" w:firstLine="0"/>
        <w:jc w:val="left"/>
        <w:rPr>
          <w:i w:val="1"/>
          <w:sz w:val="22"/>
          <w:szCs w:val="22"/>
        </w:rPr>
      </w:pPr>
      <w:hyperlink r:id="rId11">
        <w:r w:rsidDel="00000000" w:rsidR="00000000" w:rsidRPr="00000000">
          <w:rPr>
            <w:i w:val="1"/>
            <w:sz w:val="22"/>
            <w:szCs w:val="22"/>
            <w:rtl w:val="0"/>
          </w:rPr>
          <w:t xml:space="preserve">Si prefiere leer esta información en español, por favor haga clic </w:t>
        </w:r>
      </w:hyperlink>
      <w:sdt>
        <w:sdtPr>
          <w:tag w:val="goog_rdk_0"/>
        </w:sdtPr>
        <w:sdtContent>
          <w:commentRangeStart w:id="0"/>
        </w:sdtContent>
      </w:sdt>
      <w:hyperlink r:id="rId12">
        <w:r w:rsidDel="00000000" w:rsidR="00000000" w:rsidRPr="00000000">
          <w:rPr>
            <w:i w:val="1"/>
            <w:color w:val="0000ff"/>
            <w:sz w:val="22"/>
            <w:szCs w:val="22"/>
            <w:rtl w:val="0"/>
          </w:rPr>
          <w:t xml:space="preserve">aquí.</w:t>
        </w:r>
      </w:hyperlink>
      <w:commentRangeEnd w:id="0"/>
      <w:r w:rsidDel="00000000" w:rsidR="00000000" w:rsidRPr="00000000">
        <w:commentReference w:id="0"/>
      </w:r>
      <w:r w:rsidDel="00000000" w:rsidR="00000000" w:rsidRPr="00000000">
        <w:rPr>
          <w:i w:val="1"/>
          <w:sz w:val="22"/>
          <w:szCs w:val="22"/>
          <w:rtl w:val="0"/>
        </w:rPr>
        <w:t xml:space="preserve"> Usted  puede completar esta solicitud en español. Un miembro del personal de la Oficina de Artes y Cultura traducirá sus respuestas para que sean revisadas.</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 w:line="240" w:lineRule="auto"/>
        <w:ind w:left="140" w:right="251"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PROPÓSITO: </w:t>
      </w:r>
      <w:r w:rsidDel="00000000" w:rsidR="00000000" w:rsidRPr="00000000">
        <w:rPr>
          <w:sz w:val="22"/>
          <w:szCs w:val="22"/>
          <w:rtl w:val="0"/>
        </w:rPr>
        <w:t xml:space="preserve">F</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acilitar y ayudar a </w:t>
      </w:r>
      <w:r w:rsidDel="00000000" w:rsidR="00000000" w:rsidRPr="00000000">
        <w:rPr>
          <w:sz w:val="22"/>
          <w:szCs w:val="22"/>
          <w:rtl w:val="0"/>
        </w:rPr>
        <w:t xml:space="preserve">los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grupos culturales de la comunidad con el acceso y la asequibilidad de los lugares</w:t>
      </w:r>
      <w:r w:rsidDel="00000000" w:rsidR="00000000" w:rsidRPr="00000000">
        <w:rPr>
          <w:sz w:val="22"/>
          <w:szCs w:val="22"/>
          <w:rtl w:val="0"/>
        </w:rPr>
        <w:t xml:space="preserve"> para llevar a cabo los programas/eventos y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programación en línea, la Comisión de las Artes de Boulder está ofreciendo apoyo en forma de ayuda para</w:t>
      </w:r>
      <w:r w:rsidDel="00000000" w:rsidR="00000000" w:rsidRPr="00000000">
        <w:rPr>
          <w:sz w:val="22"/>
          <w:szCs w:val="22"/>
          <w:rtl w:val="0"/>
        </w:rPr>
        <w:t xml:space="preserve"> el pago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del alquiler, y / o equipos para el alojamiento de la programación en línea, tales como software de vídeo, cámaras, y / o soporte técnico.</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 w:line="240" w:lineRule="auto"/>
        <w:ind w:left="140" w:right="251"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PLAZO DE PRESENTACIÓN DE SOLICITUDES: Las solicitudes se aceptan por orden de llegada.</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 w:line="240" w:lineRule="auto"/>
        <w:ind w:left="140" w:right="251"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DETALLES DE LA FINANCIACIÓN: Hasta el 50% de todos los costes del evento hasta un máximo de $1.000. Una subvención por solicitante y año. Las subvenciones se conceden hasta que se agot</w:t>
      </w:r>
      <w:r w:rsidDel="00000000" w:rsidR="00000000" w:rsidRPr="00000000">
        <w:rPr>
          <w:sz w:val="22"/>
          <w:szCs w:val="22"/>
          <w:rtl w:val="0"/>
        </w:rPr>
        <w:t xml:space="preserve">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 los fondos.</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4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REQUISITOS DE SOLICITUD</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859"/>
        </w:tabs>
        <w:spacing w:after="0" w:before="1" w:line="240" w:lineRule="auto"/>
        <w:ind w:left="859" w:right="0" w:hanging="359"/>
        <w:jc w:val="left"/>
        <w:rPr>
          <w:rFonts w:ascii="Noto Sans Symbols" w:cs="Noto Sans Symbols" w:eastAsia="Noto Sans Symbols" w:hAnsi="Noto Sans Symbols"/>
          <w:b w:val="0"/>
          <w:i w:val="0"/>
          <w:smallCaps w:val="0"/>
          <w:strike w:val="0"/>
          <w:color w:val="414141"/>
          <w:sz w:val="22"/>
          <w:szCs w:val="22"/>
          <w:u w:val="none"/>
          <w:shd w:fill="auto" w:val="clear"/>
          <w:vertAlign w:val="baseline"/>
        </w:rPr>
      </w:pPr>
      <w:r w:rsidDel="00000000" w:rsidR="00000000" w:rsidRPr="00000000">
        <w:rPr>
          <w:rFonts w:ascii="Calibri" w:cs="Calibri" w:eastAsia="Calibri" w:hAnsi="Calibri"/>
          <w:b w:val="0"/>
          <w:i w:val="0"/>
          <w:smallCaps w:val="0"/>
          <w:strike w:val="0"/>
          <w:color w:val="414141"/>
          <w:sz w:val="22"/>
          <w:szCs w:val="22"/>
          <w:u w:val="none"/>
          <w:shd w:fill="auto" w:val="clear"/>
          <w:vertAlign w:val="baseline"/>
          <w:rtl w:val="0"/>
        </w:rPr>
        <w:t xml:space="preserve">Elegibilidad general. Cumple todos los </w:t>
      </w:r>
      <w:hyperlink r:id="rId13">
        <w:r w:rsidDel="00000000" w:rsidR="00000000" w:rsidRPr="00000000">
          <w:rPr>
            <w:rFonts w:ascii="Calibri" w:cs="Calibri" w:eastAsia="Calibri" w:hAnsi="Calibri"/>
            <w:b w:val="0"/>
            <w:i w:val="0"/>
            <w:smallCaps w:val="0"/>
            <w:strike w:val="0"/>
            <w:color w:val="414141"/>
            <w:sz w:val="22"/>
            <w:szCs w:val="22"/>
            <w:u w:val="none"/>
            <w:shd w:fill="auto" w:val="clear"/>
            <w:vertAlign w:val="baseline"/>
            <w:rtl w:val="0"/>
          </w:rPr>
          <w:t xml:space="preserve">requisitos generales de elegibilidad.</w:t>
        </w:r>
      </w:hyperlink>
      <w:r w:rsidDel="00000000" w:rsidR="00000000" w:rsidRPr="00000000">
        <w:rPr>
          <w:rtl w:val="0"/>
        </w:rPr>
      </w:r>
    </w:p>
    <w:p w:rsidR="00000000" w:rsidDel="00000000" w:rsidP="00000000" w:rsidRDefault="00000000" w:rsidRPr="00000000" w14:paraId="0000000E">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859"/>
        </w:tabs>
        <w:spacing w:after="0" w:before="80" w:line="240" w:lineRule="auto"/>
        <w:ind w:left="859" w:right="0" w:hanging="359"/>
        <w:jc w:val="left"/>
        <w:rPr>
          <w:rFonts w:ascii="Noto Sans Symbols" w:cs="Noto Sans Symbols" w:eastAsia="Noto Sans Symbols" w:hAnsi="Noto Sans Symbols"/>
          <w:b w:val="0"/>
          <w:i w:val="0"/>
          <w:smallCaps w:val="0"/>
          <w:strike w:val="0"/>
          <w:color w:val="414141"/>
          <w:sz w:val="22"/>
          <w:szCs w:val="22"/>
          <w:u w:val="none"/>
          <w:shd w:fill="auto" w:val="clear"/>
          <w:vertAlign w:val="baseline"/>
        </w:rPr>
      </w:pPr>
      <w:r w:rsidDel="00000000" w:rsidR="00000000" w:rsidRPr="00000000">
        <w:rPr>
          <w:rFonts w:ascii="Calibri" w:cs="Calibri" w:eastAsia="Calibri" w:hAnsi="Calibri"/>
          <w:b w:val="0"/>
          <w:i w:val="0"/>
          <w:smallCaps w:val="0"/>
          <w:strike w:val="0"/>
          <w:color w:val="414141"/>
          <w:sz w:val="22"/>
          <w:szCs w:val="22"/>
          <w:u w:val="none"/>
          <w:shd w:fill="auto" w:val="clear"/>
          <w:vertAlign w:val="baseline"/>
          <w:rtl w:val="0"/>
        </w:rPr>
        <w:t xml:space="preserve">Abierto a todos. Cualquier persona puede presentar una solicitud una vez que se cumplan</w:t>
      </w:r>
      <w:hyperlink r:id="rId14">
        <w:r w:rsidDel="00000000" w:rsidR="00000000" w:rsidRPr="00000000">
          <w:rPr>
            <w:rFonts w:ascii="Calibri" w:cs="Calibri" w:eastAsia="Calibri" w:hAnsi="Calibri"/>
            <w:b w:val="0"/>
            <w:i w:val="0"/>
            <w:smallCaps w:val="0"/>
            <w:strike w:val="0"/>
            <w:color w:val="414141"/>
            <w:sz w:val="22"/>
            <w:szCs w:val="22"/>
            <w:u w:val="none"/>
            <w:shd w:fill="auto" w:val="clear"/>
            <w:vertAlign w:val="baseline"/>
            <w:rtl w:val="0"/>
          </w:rPr>
          <w:t xml:space="preserve"> las directrices generales de elegibilidad</w:t>
        </w:r>
      </w:hyperlink>
      <w:r w:rsidDel="00000000" w:rsidR="00000000" w:rsidRPr="00000000">
        <w:rPr>
          <w:rFonts w:ascii="Calibri" w:cs="Calibri" w:eastAsia="Calibri" w:hAnsi="Calibri"/>
          <w:b w:val="0"/>
          <w:i w:val="0"/>
          <w:smallCaps w:val="0"/>
          <w:strike w:val="0"/>
          <w:color w:val="414141"/>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0F">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860"/>
        </w:tabs>
        <w:spacing w:after="0" w:before="80" w:line="240" w:lineRule="auto"/>
        <w:ind w:left="860" w:right="543" w:hanging="360"/>
        <w:jc w:val="left"/>
        <w:rPr>
          <w:rFonts w:ascii="Noto Sans Symbols" w:cs="Noto Sans Symbols" w:eastAsia="Noto Sans Symbols" w:hAnsi="Noto Sans Symbols"/>
          <w:b w:val="0"/>
          <w:i w:val="0"/>
          <w:smallCaps w:val="0"/>
          <w:strike w:val="0"/>
          <w:color w:val="414141"/>
          <w:sz w:val="22"/>
          <w:szCs w:val="22"/>
          <w:u w:val="none"/>
          <w:shd w:fill="auto" w:val="clear"/>
          <w:vertAlign w:val="baseline"/>
        </w:rPr>
      </w:pPr>
      <w:r w:rsidDel="00000000" w:rsidR="00000000" w:rsidRPr="00000000">
        <w:rPr>
          <w:rFonts w:ascii="Calibri" w:cs="Calibri" w:eastAsia="Calibri" w:hAnsi="Calibri"/>
          <w:b w:val="0"/>
          <w:i w:val="0"/>
          <w:smallCaps w:val="0"/>
          <w:strike w:val="0"/>
          <w:color w:val="414141"/>
          <w:sz w:val="22"/>
          <w:szCs w:val="22"/>
          <w:u w:val="none"/>
          <w:shd w:fill="auto" w:val="clear"/>
          <w:vertAlign w:val="baseline"/>
          <w:rtl w:val="0"/>
        </w:rPr>
        <w:t xml:space="preserve">Plazos. Las fechas de los eventos deben tener lugar después de la decisión de financiación de la subvención y antes del 31 de diciembre de 2025.</w:t>
      </w:r>
      <w:r w:rsidDel="00000000" w:rsidR="00000000" w:rsidRPr="00000000">
        <w:rPr>
          <w:rtl w:val="0"/>
        </w:rPr>
      </w:r>
    </w:p>
    <w:p w:rsidR="00000000" w:rsidDel="00000000" w:rsidP="00000000" w:rsidRDefault="00000000" w:rsidRPr="00000000" w14:paraId="00000010">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860"/>
        </w:tabs>
        <w:spacing w:after="0" w:before="80" w:line="240" w:lineRule="auto"/>
        <w:ind w:left="860" w:right="209" w:hanging="360"/>
        <w:jc w:val="left"/>
        <w:rPr>
          <w:rFonts w:ascii="Noto Sans Symbols" w:cs="Noto Sans Symbols" w:eastAsia="Noto Sans Symbols" w:hAnsi="Noto Sans Symbols"/>
          <w:b w:val="0"/>
          <w:i w:val="0"/>
          <w:smallCaps w:val="0"/>
          <w:strike w:val="0"/>
          <w:color w:val="414141"/>
          <w:sz w:val="22"/>
          <w:szCs w:val="22"/>
          <w:u w:val="none"/>
          <w:shd w:fill="auto" w:val="clear"/>
          <w:vertAlign w:val="baseline"/>
        </w:rPr>
      </w:pPr>
      <w:r w:rsidDel="00000000" w:rsidR="00000000" w:rsidRPr="00000000">
        <w:rPr>
          <w:rFonts w:ascii="Calibri" w:cs="Calibri" w:eastAsia="Calibri" w:hAnsi="Calibri"/>
          <w:b w:val="0"/>
          <w:i w:val="0"/>
          <w:smallCaps w:val="0"/>
          <w:strike w:val="0"/>
          <w:color w:val="414141"/>
          <w:sz w:val="22"/>
          <w:szCs w:val="22"/>
          <w:u w:val="none"/>
          <w:shd w:fill="auto" w:val="clear"/>
          <w:vertAlign w:val="baseline"/>
          <w:rtl w:val="0"/>
        </w:rPr>
        <w:t xml:space="preserve">L</w:t>
      </w:r>
      <w:r w:rsidDel="00000000" w:rsidR="00000000" w:rsidRPr="00000000">
        <w:rPr>
          <w:color w:val="414141"/>
          <w:sz w:val="22"/>
          <w:szCs w:val="22"/>
          <w:rtl w:val="0"/>
        </w:rPr>
        <w:t xml:space="preserve">os locales</w:t>
      </w:r>
      <w:r w:rsidDel="00000000" w:rsidR="00000000" w:rsidRPr="00000000">
        <w:rPr>
          <w:rFonts w:ascii="Calibri" w:cs="Calibri" w:eastAsia="Calibri" w:hAnsi="Calibri"/>
          <w:b w:val="0"/>
          <w:i w:val="0"/>
          <w:smallCaps w:val="0"/>
          <w:strike w:val="0"/>
          <w:color w:val="414141"/>
          <w:sz w:val="22"/>
          <w:szCs w:val="22"/>
          <w:u w:val="none"/>
          <w:shd w:fill="auto" w:val="clear"/>
          <w:vertAlign w:val="baseline"/>
          <w:rtl w:val="0"/>
        </w:rPr>
        <w:t xml:space="preserve"> deben estar en Boulder, tal y como se describe en </w:t>
      </w:r>
      <w:hyperlink r:id="rId15">
        <w:r w:rsidDel="00000000" w:rsidR="00000000" w:rsidRPr="00000000">
          <w:rPr>
            <w:rFonts w:ascii="Calibri" w:cs="Calibri" w:eastAsia="Calibri" w:hAnsi="Calibri"/>
            <w:b w:val="0"/>
            <w:i w:val="0"/>
            <w:smallCaps w:val="0"/>
            <w:strike w:val="0"/>
            <w:color w:val="414141"/>
            <w:sz w:val="22"/>
            <w:szCs w:val="22"/>
            <w:u w:val="none"/>
            <w:shd w:fill="auto" w:val="clear"/>
            <w:vertAlign w:val="baseline"/>
            <w:rtl w:val="0"/>
          </w:rPr>
          <w:t xml:space="preserve">el </w:t>
        </w:r>
      </w:hyperlink>
      <w:sdt>
        <w:sdtPr>
          <w:tag w:val="goog_rdk_1"/>
        </w:sdtPr>
        <w:sdtContent>
          <w:commentRangeStart w:id="1"/>
        </w:sdtContent>
      </w:sdt>
      <w:hyperlink r:id="rId16">
        <w:r w:rsidDel="00000000" w:rsidR="00000000" w:rsidRPr="00000000">
          <w:rPr>
            <w:rFonts w:ascii="Calibri" w:cs="Calibri" w:eastAsia="Calibri" w:hAnsi="Calibri"/>
            <w:b w:val="0"/>
            <w:i w:val="0"/>
            <w:smallCaps w:val="0"/>
            <w:strike w:val="0"/>
            <w:color w:val="414141"/>
            <w:sz w:val="22"/>
            <w:szCs w:val="22"/>
            <w:u w:val="none"/>
            <w:shd w:fill="auto" w:val="clear"/>
            <w:vertAlign w:val="baseline"/>
            <w:rtl w:val="0"/>
          </w:rPr>
          <w:t xml:space="preserve">Plan Integral del Valle de Boulder</w:t>
        </w:r>
      </w:hyperlink>
      <w:commentRangeEnd w:id="1"/>
      <w:r w:rsidDel="00000000" w:rsidR="00000000" w:rsidRPr="00000000">
        <w:commentReference w:id="1"/>
      </w:r>
      <w:r w:rsidDel="00000000" w:rsidR="00000000" w:rsidRPr="00000000">
        <w:rPr>
          <w:rFonts w:ascii="Calibri" w:cs="Calibri" w:eastAsia="Calibri" w:hAnsi="Calibri"/>
          <w:b w:val="0"/>
          <w:i w:val="0"/>
          <w:smallCaps w:val="0"/>
          <w:strike w:val="0"/>
          <w:color w:val="414141"/>
          <w:sz w:val="22"/>
          <w:szCs w:val="22"/>
          <w:u w:val="none"/>
          <w:shd w:fill="auto" w:val="clear"/>
          <w:vertAlign w:val="baseline"/>
          <w:rtl w:val="0"/>
        </w:rPr>
        <w:t xml:space="preserve">, y pueden incluir ubicaciones no tradicionales. Deberá incluir una confirmación del lugar</w:t>
      </w:r>
      <w:r w:rsidDel="00000000" w:rsidR="00000000" w:rsidRPr="00000000">
        <w:rPr>
          <w:color w:val="414141"/>
          <w:sz w:val="22"/>
          <w:szCs w:val="22"/>
          <w:rtl w:val="0"/>
        </w:rPr>
        <w:t xml:space="preserve"> certificando </w:t>
      </w:r>
      <w:r w:rsidDel="00000000" w:rsidR="00000000" w:rsidRPr="00000000">
        <w:rPr>
          <w:rFonts w:ascii="Calibri" w:cs="Calibri" w:eastAsia="Calibri" w:hAnsi="Calibri"/>
          <w:b w:val="0"/>
          <w:i w:val="0"/>
          <w:smallCaps w:val="0"/>
          <w:strike w:val="0"/>
          <w:color w:val="414141"/>
          <w:sz w:val="22"/>
          <w:szCs w:val="22"/>
          <w:u w:val="none"/>
          <w:shd w:fill="auto" w:val="clear"/>
          <w:vertAlign w:val="baseline"/>
          <w:rtl w:val="0"/>
        </w:rPr>
        <w:t xml:space="preserve">que el proyecto</w:t>
      </w:r>
      <w:r w:rsidDel="00000000" w:rsidR="00000000" w:rsidRPr="00000000">
        <w:rPr>
          <w:color w:val="414141"/>
          <w:sz w:val="22"/>
          <w:szCs w:val="22"/>
          <w:rtl w:val="0"/>
        </w:rPr>
        <w:t xml:space="preserve">/evento </w:t>
      </w:r>
      <w:r w:rsidDel="00000000" w:rsidR="00000000" w:rsidRPr="00000000">
        <w:rPr>
          <w:rFonts w:ascii="Calibri" w:cs="Calibri" w:eastAsia="Calibri" w:hAnsi="Calibri"/>
          <w:b w:val="0"/>
          <w:i w:val="0"/>
          <w:smallCaps w:val="0"/>
          <w:strike w:val="0"/>
          <w:color w:val="414141"/>
          <w:sz w:val="22"/>
          <w:szCs w:val="22"/>
          <w:u w:val="none"/>
          <w:shd w:fill="auto" w:val="clear"/>
          <w:vertAlign w:val="baseline"/>
          <w:rtl w:val="0"/>
        </w:rPr>
        <w:t xml:space="preserve">está aprobado y programado.</w:t>
      </w:r>
      <w:r w:rsidDel="00000000" w:rsidR="00000000" w:rsidRPr="00000000">
        <w:rPr>
          <w:rtl w:val="0"/>
        </w:rPr>
      </w:r>
    </w:p>
    <w:p w:rsidR="00000000" w:rsidDel="00000000" w:rsidP="00000000" w:rsidRDefault="00000000" w:rsidRPr="00000000" w14:paraId="00000011">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860"/>
        </w:tabs>
        <w:spacing w:after="0" w:before="80" w:line="240" w:lineRule="auto"/>
        <w:ind w:left="860" w:right="677" w:hanging="360"/>
        <w:jc w:val="left"/>
        <w:rPr>
          <w:rFonts w:ascii="Noto Sans Symbols" w:cs="Noto Sans Symbols" w:eastAsia="Noto Sans Symbols" w:hAnsi="Noto Sans Symbols"/>
          <w:b w:val="0"/>
          <w:i w:val="0"/>
          <w:smallCaps w:val="0"/>
          <w:strike w:val="0"/>
          <w:color w:val="414141"/>
          <w:sz w:val="22"/>
          <w:szCs w:val="22"/>
          <w:u w:val="none"/>
          <w:shd w:fill="auto" w:val="clear"/>
          <w:vertAlign w:val="baseline"/>
        </w:rPr>
      </w:pPr>
      <w:r w:rsidDel="00000000" w:rsidR="00000000" w:rsidRPr="00000000">
        <w:rPr>
          <w:rFonts w:ascii="Calibri" w:cs="Calibri" w:eastAsia="Calibri" w:hAnsi="Calibri"/>
          <w:b w:val="0"/>
          <w:i w:val="0"/>
          <w:smallCaps w:val="0"/>
          <w:strike w:val="0"/>
          <w:color w:val="414141"/>
          <w:sz w:val="22"/>
          <w:szCs w:val="22"/>
          <w:u w:val="none"/>
          <w:shd w:fill="auto" w:val="clear"/>
          <w:vertAlign w:val="baseline"/>
          <w:rtl w:val="0"/>
        </w:rPr>
        <w:t xml:space="preserve">E</w:t>
      </w:r>
      <w:r w:rsidDel="00000000" w:rsidR="00000000" w:rsidRPr="00000000">
        <w:rPr>
          <w:color w:val="414141"/>
          <w:sz w:val="22"/>
          <w:szCs w:val="22"/>
          <w:rtl w:val="0"/>
        </w:rPr>
        <w:t xml:space="preserve">sta subvención no </w:t>
      </w:r>
      <w:r w:rsidDel="00000000" w:rsidR="00000000" w:rsidRPr="00000000">
        <w:rPr>
          <w:rFonts w:ascii="Calibri" w:cs="Calibri" w:eastAsia="Calibri" w:hAnsi="Calibri"/>
          <w:b w:val="0"/>
          <w:i w:val="0"/>
          <w:smallCaps w:val="0"/>
          <w:strike w:val="0"/>
          <w:color w:val="414141"/>
          <w:sz w:val="22"/>
          <w:szCs w:val="22"/>
          <w:u w:val="none"/>
          <w:shd w:fill="auto" w:val="clear"/>
          <w:vertAlign w:val="baseline"/>
          <w:rtl w:val="0"/>
        </w:rPr>
        <w:t xml:space="preserve">podrá utilizarse para pagar el alquiler contin</w:t>
      </w:r>
      <w:r w:rsidDel="00000000" w:rsidR="00000000" w:rsidRPr="00000000">
        <w:rPr>
          <w:color w:val="414141"/>
          <w:sz w:val="22"/>
          <w:szCs w:val="22"/>
          <w:rtl w:val="0"/>
        </w:rPr>
        <w:t xml:space="preserve">uo</w:t>
      </w:r>
      <w:r w:rsidDel="00000000" w:rsidR="00000000" w:rsidRPr="00000000">
        <w:rPr>
          <w:rFonts w:ascii="Calibri" w:cs="Calibri" w:eastAsia="Calibri" w:hAnsi="Calibri"/>
          <w:b w:val="0"/>
          <w:i w:val="0"/>
          <w:smallCaps w:val="0"/>
          <w:strike w:val="0"/>
          <w:color w:val="414141"/>
          <w:sz w:val="22"/>
          <w:szCs w:val="22"/>
          <w:u w:val="none"/>
          <w:shd w:fill="auto" w:val="clear"/>
          <w:vertAlign w:val="baseline"/>
          <w:rtl w:val="0"/>
        </w:rPr>
        <w:t xml:space="preserve"> de un espacio o edificio ni los gastos asociados al mismo.</w:t>
      </w: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pStyle w:val="Heading4"/>
        <w:keepNext w:val="0"/>
        <w:keepLines w:val="0"/>
        <w:spacing w:after="0" w:before="0" w:lineRule="auto"/>
        <w:ind w:left="140" w:firstLine="0"/>
        <w:rPr>
          <w:b w:val="0"/>
          <w:sz w:val="22"/>
          <w:szCs w:val="22"/>
        </w:rPr>
      </w:pPr>
      <w:bookmarkStart w:colFirst="0" w:colLast="0" w:name="_heading=h.ogy770csoahi" w:id="1"/>
      <w:bookmarkEnd w:id="1"/>
      <w:r w:rsidDel="00000000" w:rsidR="00000000" w:rsidRPr="00000000">
        <w:rPr>
          <w:b w:val="0"/>
          <w:sz w:val="22"/>
          <w:szCs w:val="22"/>
          <w:rtl w:val="0"/>
        </w:rPr>
        <w:t xml:space="preserve">PROCESO DE REVISIÓN</w:t>
      </w:r>
    </w:p>
    <w:p w:rsidR="00000000" w:rsidDel="00000000" w:rsidP="00000000" w:rsidRDefault="00000000" w:rsidRPr="00000000" w14:paraId="00000014">
      <w:pPr>
        <w:spacing w:before="80" w:lineRule="auto"/>
        <w:rPr>
          <w:sz w:val="22"/>
          <w:szCs w:val="22"/>
        </w:rPr>
      </w:pPr>
      <w:r w:rsidDel="00000000" w:rsidR="00000000" w:rsidRPr="00000000">
        <w:rPr>
          <w:rtl w:val="0"/>
        </w:rPr>
      </w:r>
    </w:p>
    <w:p w:rsidR="00000000" w:rsidDel="00000000" w:rsidP="00000000" w:rsidRDefault="00000000" w:rsidRPr="00000000" w14:paraId="00000015">
      <w:pPr>
        <w:numPr>
          <w:ilvl w:val="0"/>
          <w:numId w:val="1"/>
        </w:numPr>
        <w:tabs>
          <w:tab w:val="left" w:leader="none" w:pos="860"/>
        </w:tabs>
        <w:ind w:left="860" w:right="296" w:hanging="360"/>
        <w:jc w:val="both"/>
        <w:rPr>
          <w:sz w:val="22"/>
          <w:szCs w:val="22"/>
        </w:rPr>
      </w:pPr>
      <w:r w:rsidDel="00000000" w:rsidR="00000000" w:rsidRPr="00000000">
        <w:rPr>
          <w:sz w:val="22"/>
          <w:szCs w:val="22"/>
          <w:rtl w:val="0"/>
        </w:rPr>
        <w:t xml:space="preserve">Deliberación. Las propuestas de exoneración de la tarifa de alquiler se aprueban mediante revisión administrativa por parte del personal de la Oficina de Arte y Cultura de la Ciudad de Boulder y las adjudicaciones se anuncian en la siguiente reunión de la Comisión de Arte de Boulder tras la finalización del plazo.</w:t>
      </w:r>
    </w:p>
    <w:p w:rsidR="00000000" w:rsidDel="00000000" w:rsidP="00000000" w:rsidRDefault="00000000" w:rsidRPr="00000000" w14:paraId="00000016">
      <w:pPr>
        <w:numPr>
          <w:ilvl w:val="0"/>
          <w:numId w:val="1"/>
        </w:numPr>
        <w:tabs>
          <w:tab w:val="left" w:leader="none" w:pos="860"/>
        </w:tabs>
        <w:spacing w:before="80" w:lineRule="auto"/>
        <w:ind w:left="860" w:right="317" w:hanging="360"/>
        <w:rPr>
          <w:sz w:val="22"/>
          <w:szCs w:val="22"/>
        </w:rPr>
      </w:pPr>
      <w:r w:rsidDel="00000000" w:rsidR="00000000" w:rsidRPr="00000000">
        <w:rPr>
          <w:sz w:val="22"/>
          <w:szCs w:val="22"/>
          <w:rtl w:val="0"/>
        </w:rPr>
        <w:t xml:space="preserve">Evaluación de las solicitudes. Las propuestas de exoneración de la tarifa de alquiler se concederán por orden de llegada a quienes hayan cumplido todos los requisitos de la solicitud, incluida la confirmación del lugar de celebración y el resumen presupuestario. La concesión en años anteriores no implica la continuidad de la ayuda.</w:t>
      </w: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pStyle w:val="Heading4"/>
        <w:keepNext w:val="0"/>
        <w:keepLines w:val="0"/>
        <w:spacing w:after="0" w:before="0" w:lineRule="auto"/>
        <w:ind w:left="140" w:firstLine="0"/>
        <w:rPr>
          <w:rFonts w:ascii="Calibri" w:cs="Calibri" w:eastAsia="Calibri" w:hAnsi="Calibri"/>
          <w:b w:val="0"/>
          <w:i w:val="0"/>
          <w:smallCaps w:val="0"/>
          <w:strike w:val="0"/>
          <w:color w:val="000000"/>
          <w:sz w:val="22"/>
          <w:szCs w:val="22"/>
          <w:u w:val="none"/>
          <w:shd w:fill="auto" w:val="clear"/>
          <w:vertAlign w:val="baseline"/>
        </w:rPr>
      </w:pPr>
      <w:bookmarkStart w:colFirst="0" w:colLast="0" w:name="_heading=h.1mw3p4uuahu2" w:id="2"/>
      <w:bookmarkEnd w:id="2"/>
      <w:r w:rsidDel="00000000" w:rsidR="00000000" w:rsidRPr="00000000">
        <w:rPr>
          <w:b w:val="0"/>
          <w:sz w:val="22"/>
          <w:szCs w:val="22"/>
          <w:rtl w:val="0"/>
        </w:rPr>
        <w:t xml:space="preserve">RESULTADOS DE LAS SOLICITUDES DE SUBVENCIÓN</w:t>
      </w: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860"/>
        </w:tabs>
        <w:spacing w:after="0" w:before="0" w:line="240" w:lineRule="auto"/>
        <w:ind w:left="860" w:right="371" w:hanging="360"/>
        <w:jc w:val="left"/>
        <w:rPr>
          <w:rFonts w:ascii="Noto Sans Symbols" w:cs="Noto Sans Symbols" w:eastAsia="Noto Sans Symbols" w:hAnsi="Noto Sans Symbols"/>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Notificaciones y distribución de fondos.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 personal </w:t>
      </w:r>
      <w:r w:rsidDel="00000000" w:rsidR="00000000" w:rsidRPr="00000000">
        <w:rPr>
          <w:sz w:val="22"/>
          <w:szCs w:val="22"/>
          <w:rtl w:val="0"/>
        </w:rPr>
        <w:t xml:space="preserve">notificará</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 todos los solicitantes si su solicitud ha sido aceptada y </w:t>
      </w:r>
      <w:r w:rsidDel="00000000" w:rsidR="00000000" w:rsidRPr="00000000">
        <w:rPr>
          <w:sz w:val="22"/>
          <w:szCs w:val="22"/>
          <w:rtl w:val="0"/>
        </w:rPr>
        <w:t xml:space="preserve">comenzará</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el proceso de obtención de información y emisión del pago para los solicitantes seleccionados. Los beneficiarios deben ponerse en contacto con el coordinador de subvenciones para organizar el pago. Los cheques se envían por correo o electrónicamente a las cuentas bancarias designadas por el solicitante.</w:t>
      </w:r>
      <w:r w:rsidDel="00000000" w:rsidR="00000000" w:rsidRPr="00000000">
        <w:rPr>
          <w:rtl w:val="0"/>
        </w:rPr>
      </w:r>
    </w:p>
    <w:p w:rsidR="00000000" w:rsidDel="00000000" w:rsidP="00000000" w:rsidRDefault="00000000" w:rsidRPr="00000000" w14:paraId="0000001B">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860"/>
        </w:tabs>
        <w:spacing w:after="0" w:before="80" w:line="240" w:lineRule="auto"/>
        <w:ind w:left="860" w:right="416" w:hanging="360"/>
        <w:jc w:val="left"/>
        <w:rPr>
          <w:rFonts w:ascii="Noto Sans Symbols" w:cs="Noto Sans Symbols" w:eastAsia="Noto Sans Symbols" w:hAnsi="Noto Sans Symbols"/>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Comunicaciones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Todas las comunicaciones y notificaciones oficiales se realizarán al solicitante individual nombrado o a la persona designada como contacto de la organización. Es responsabilidad de esta persona comunicar los requisitos de la Comisión de las Artes de Boulder relativos a la concesión de la subvención a los colaboradores u otros participantes. Esto incluye, entre otros, los requisitos de cumplimiento de los acuerdos de subvención, la identificación del patrocinio de la Comisión de las Artes de Boulder en los materiales publicitarios y la presentación de informes.</w:t>
      </w:r>
    </w:p>
    <w:p w:rsidR="00000000" w:rsidDel="00000000" w:rsidP="00000000" w:rsidRDefault="00000000" w:rsidRPr="00000000" w14:paraId="0000001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860"/>
        </w:tabs>
        <w:spacing w:after="0" w:before="0" w:line="240" w:lineRule="auto"/>
        <w:ind w:left="860" w:right="286" w:hanging="360"/>
        <w:jc w:val="left"/>
        <w:rPr>
          <w:rFonts w:ascii="Noto Sans Symbols" w:cs="Noto Sans Symbols" w:eastAsia="Noto Sans Symbols" w:hAnsi="Noto Sans Symbols"/>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Ejecución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Los beneficiarios deberán ejecutar los programas y proyectos tal y como se describen en la solicitud de subvención. Cualquier cambio en el proyecto, el lugar de celebración, la dirección del beneficiario, el calendario o los miembros del personal o del equipo deberá comunicarse a</w:t>
      </w:r>
      <w:r w:rsidDel="00000000" w:rsidR="00000000" w:rsidRPr="00000000">
        <w:rPr>
          <w:rFonts w:ascii="Calibri" w:cs="Calibri" w:eastAsia="Calibri" w:hAnsi="Calibri"/>
          <w:b w:val="0"/>
          <w:i w:val="0"/>
          <w:smallCaps w:val="0"/>
          <w:strike w:val="0"/>
          <w:color w:val="0000ff"/>
          <w:sz w:val="22"/>
          <w:szCs w:val="22"/>
          <w:u w:val="none"/>
          <w:shd w:fill="auto" w:val="clear"/>
          <w:vertAlign w:val="baseline"/>
          <w:rtl w:val="0"/>
        </w:rPr>
        <w:t xml:space="preserve"> </w:t>
      </w:r>
      <w:hyperlink r:id="rId17">
        <w:r w:rsidDel="00000000" w:rsidR="00000000" w:rsidRPr="00000000">
          <w:rPr>
            <w:rFonts w:ascii="Calibri" w:cs="Calibri" w:eastAsia="Calibri" w:hAnsi="Calibri"/>
            <w:b w:val="0"/>
            <w:i w:val="0"/>
            <w:smallCaps w:val="0"/>
            <w:strike w:val="0"/>
            <w:color w:val="0000ff"/>
            <w:sz w:val="22"/>
            <w:szCs w:val="22"/>
            <w:u w:val="none"/>
            <w:shd w:fill="auto" w:val="clear"/>
            <w:vertAlign w:val="baseline"/>
            <w:rtl w:val="0"/>
          </w:rPr>
          <w:t xml:space="preserve">culturegrants@bouldercolorado.gov.</w:t>
        </w:r>
      </w:hyperlink>
      <w:r w:rsidDel="00000000" w:rsidR="00000000" w:rsidRPr="00000000">
        <w:rPr>
          <w:rtl w:val="0"/>
        </w:rPr>
      </w:r>
    </w:p>
    <w:p w:rsidR="00000000" w:rsidDel="00000000" w:rsidP="00000000" w:rsidRDefault="00000000" w:rsidRPr="00000000" w14:paraId="0000001D">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860"/>
        </w:tabs>
        <w:spacing w:after="0" w:before="80" w:line="240" w:lineRule="auto"/>
        <w:ind w:left="860" w:right="192" w:hanging="360"/>
        <w:jc w:val="left"/>
        <w:rPr>
          <w:rFonts w:ascii="Noto Sans Symbols" w:cs="Noto Sans Symbols" w:eastAsia="Noto Sans Symbols" w:hAnsi="Noto Sans Symbols"/>
          <w:b w:val="0"/>
          <w:i w:val="0"/>
          <w:smallCaps w:val="0"/>
          <w:strike w:val="0"/>
          <w:color w:val="000000"/>
          <w:sz w:val="22"/>
          <w:szCs w:val="22"/>
          <w:u w:val="none"/>
          <w:shd w:fill="auto" w:val="clear"/>
          <w:vertAlign w:val="baseline"/>
        </w:rPr>
      </w:pPr>
      <w:r w:rsidDel="00000000" w:rsidR="00000000" w:rsidRPr="00000000">
        <w:rPr>
          <w:b w:val="1"/>
          <w:sz w:val="22"/>
          <w:szCs w:val="22"/>
          <w:rtl w:val="0"/>
        </w:rPr>
        <w:t xml:space="preserve">Cantidad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de la subvención.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 Comisión de las Artes de Boulder se reserva el derecho de ajustar </w:t>
      </w:r>
      <w:r w:rsidDel="00000000" w:rsidR="00000000" w:rsidRPr="00000000">
        <w:rPr>
          <w:sz w:val="22"/>
          <w:szCs w:val="22"/>
          <w:rtl w:val="0"/>
        </w:rPr>
        <w:t xml:space="preserve">el monto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 la subvención ofrecida a un solicitante.</w:t>
      </w:r>
      <w:r w:rsidDel="00000000" w:rsidR="00000000" w:rsidRPr="00000000">
        <w:rPr>
          <w:rtl w:val="0"/>
        </w:rPr>
      </w:r>
    </w:p>
    <w:p w:rsidR="00000000" w:rsidDel="00000000" w:rsidP="00000000" w:rsidRDefault="00000000" w:rsidRPr="00000000" w14:paraId="0000001E">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860"/>
        </w:tabs>
        <w:spacing w:after="0" w:before="80" w:line="240" w:lineRule="auto"/>
        <w:ind w:left="860" w:right="502" w:hanging="360"/>
        <w:jc w:val="left"/>
        <w:rPr>
          <w:rFonts w:ascii="Noto Sans Symbols" w:cs="Noto Sans Symbols" w:eastAsia="Noto Sans Symbols" w:hAnsi="Noto Sans Symbols"/>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Impactos de PERA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sz w:val="22"/>
          <w:szCs w:val="22"/>
          <w:rtl w:val="0"/>
        </w:rPr>
        <w:t xml:space="preserve">Impactos de PERA. Los jubilados afiliados a la Asociación de Jubilación de Empleados Públicos de Colorado (PERA por sus siglas en inglés) se verán afectados por un requisito de retención promulgado por la Legislatura del Estado de Colorado si se les concede una subvención artística. Los detalles están disponibles en la </w:t>
      </w:r>
      <w:hyperlink r:id="rId18">
        <w:r w:rsidDel="00000000" w:rsidR="00000000" w:rsidRPr="00000000">
          <w:rPr>
            <w:sz w:val="22"/>
            <w:szCs w:val="22"/>
            <w:rtl w:val="0"/>
          </w:rPr>
          <w:t xml:space="preserve">página web de PERA (disponible en inglés).</w:t>
        </w:r>
      </w:hyperlink>
      <w:r w:rsidDel="00000000" w:rsidR="00000000" w:rsidRPr="00000000">
        <w:rPr>
          <w:sz w:val="22"/>
          <w:szCs w:val="22"/>
          <w:rtl w:val="0"/>
        </w:rPr>
        <w:t xml:space="preserve"> Refiérase "Divulgación de la remuneración".</w:t>
      </w:r>
      <w:r w:rsidDel="00000000" w:rsidR="00000000" w:rsidRPr="00000000">
        <w:rPr>
          <w:rtl w:val="0"/>
        </w:rPr>
      </w:r>
    </w:p>
    <w:p w:rsidR="00000000" w:rsidDel="00000000" w:rsidP="00000000" w:rsidRDefault="00000000" w:rsidRPr="00000000" w14:paraId="0000001F">
      <w:pPr>
        <w:numPr>
          <w:ilvl w:val="0"/>
          <w:numId w:val="2"/>
        </w:numPr>
        <w:tabs>
          <w:tab w:val="left" w:leader="none" w:pos="860"/>
        </w:tabs>
        <w:spacing w:before="80" w:lineRule="auto"/>
        <w:ind w:left="860" w:right="198" w:hanging="360"/>
        <w:rPr>
          <w:rFonts w:ascii="Noto Sans Symbols" w:cs="Noto Sans Symbols" w:eastAsia="Noto Sans Symbols" w:hAnsi="Noto Sans Symbols"/>
          <w:sz w:val="22"/>
          <w:szCs w:val="22"/>
        </w:rPr>
      </w:pPr>
      <w:r w:rsidDel="00000000" w:rsidR="00000000" w:rsidRPr="00000000">
        <w:rPr>
          <w:b w:val="1"/>
          <w:sz w:val="22"/>
          <w:szCs w:val="22"/>
          <w:rtl w:val="0"/>
        </w:rPr>
        <w:t xml:space="preserve">Formularios para proveedores.</w:t>
      </w:r>
      <w:r w:rsidDel="00000000" w:rsidR="00000000" w:rsidRPr="00000000">
        <w:rPr>
          <w:sz w:val="22"/>
          <w:szCs w:val="22"/>
          <w:rtl w:val="0"/>
        </w:rPr>
        <w:t xml:space="preserve"> Los beneficiarios deben presentar un formulario de proveedor de la Ciudad de Boulder y un formulario W-9 del IRS actualizado para recibir la subvención. El formulario W-9 debe estar a nombre del beneficiario que figura en la solicitud de subvención. Los beneficiarios individuales también deben presentar un documento de Determinación del estatus de contratista independiente/empleado para el pago y una copia de su permiso de conducir. Los solicitantes recibirán los formularios correspondientes en </w:t>
      </w:r>
      <w:hyperlink r:id="rId19">
        <w:r w:rsidDel="00000000" w:rsidR="00000000" w:rsidRPr="00000000">
          <w:rPr>
            <w:color w:val="0000ff"/>
            <w:sz w:val="22"/>
            <w:szCs w:val="22"/>
            <w:rtl w:val="0"/>
          </w:rPr>
          <w:t xml:space="preserve">payments@bouldercolorado.gov</w:t>
        </w:r>
      </w:hyperlink>
      <w:hyperlink r:id="rId20">
        <w:r w:rsidDel="00000000" w:rsidR="00000000" w:rsidRPr="00000000">
          <w:rPr>
            <w:sz w:val="22"/>
            <w:szCs w:val="22"/>
            <w:rtl w:val="0"/>
          </w:rPr>
          <w:t xml:space="preserve">.</w:t>
        </w:r>
      </w:hyperlink>
      <w:r w:rsidDel="00000000" w:rsidR="00000000" w:rsidRPr="00000000">
        <w:rPr>
          <w:sz w:val="22"/>
          <w:szCs w:val="22"/>
          <w:rtl w:val="0"/>
        </w:rPr>
        <w:t xml:space="preserve"> Si falla con la presentación de un formulario W-9 adecuado, esto puede invalidar la concesión de la subvención</w:t>
      </w:r>
      <w:r w:rsidDel="00000000" w:rsidR="00000000" w:rsidRPr="00000000">
        <w:rPr>
          <w:rtl w:val="0"/>
        </w:rPr>
      </w:r>
    </w:p>
    <w:p w:rsidR="00000000" w:rsidDel="00000000" w:rsidP="00000000" w:rsidRDefault="00000000" w:rsidRPr="00000000" w14:paraId="00000020">
      <w:pPr>
        <w:numPr>
          <w:ilvl w:val="0"/>
          <w:numId w:val="2"/>
        </w:numPr>
        <w:tabs>
          <w:tab w:val="left" w:leader="none" w:pos="860"/>
        </w:tabs>
        <w:ind w:left="860" w:right="190" w:hanging="360"/>
        <w:rPr>
          <w:sz w:val="22"/>
          <w:szCs w:val="22"/>
        </w:rPr>
      </w:pPr>
      <w:r w:rsidDel="00000000" w:rsidR="00000000" w:rsidRPr="00000000">
        <w:rPr>
          <w:b w:val="1"/>
          <w:sz w:val="22"/>
          <w:szCs w:val="22"/>
          <w:rtl w:val="0"/>
        </w:rPr>
        <w:t xml:space="preserve">Impuestos IRS.</w:t>
      </w:r>
      <w:r w:rsidDel="00000000" w:rsidR="00000000" w:rsidRPr="00000000">
        <w:rPr>
          <w:sz w:val="22"/>
          <w:szCs w:val="22"/>
          <w:rtl w:val="0"/>
        </w:rPr>
        <w:t xml:space="preserve"> Las subvenciones no son transferibles, están sujetas a impuestos y se declaran al gobierno federal.</w:t>
      </w:r>
    </w:p>
    <w:p w:rsidR="00000000" w:rsidDel="00000000" w:rsidP="00000000" w:rsidRDefault="00000000" w:rsidRPr="00000000" w14:paraId="00000021">
      <w:pPr>
        <w:numPr>
          <w:ilvl w:val="0"/>
          <w:numId w:val="2"/>
        </w:numPr>
        <w:tabs>
          <w:tab w:val="left" w:leader="none" w:pos="860"/>
        </w:tabs>
        <w:spacing w:before="80" w:lineRule="auto"/>
        <w:ind w:left="860" w:right="492" w:hanging="360"/>
        <w:rPr>
          <w:sz w:val="22"/>
          <w:szCs w:val="22"/>
        </w:rPr>
      </w:pPr>
      <w:r w:rsidDel="00000000" w:rsidR="00000000" w:rsidRPr="00000000">
        <w:rPr>
          <w:b w:val="1"/>
          <w:sz w:val="22"/>
          <w:szCs w:val="22"/>
          <w:rtl w:val="0"/>
        </w:rPr>
        <w:t xml:space="preserve">Acuerdo.</w:t>
      </w:r>
      <w:r w:rsidDel="00000000" w:rsidR="00000000" w:rsidRPr="00000000">
        <w:rPr>
          <w:sz w:val="22"/>
          <w:szCs w:val="22"/>
          <w:rtl w:val="0"/>
        </w:rPr>
        <w:t xml:space="preserve"> Cuando la Comisión de las Artes de Boulder conceda una subvención, el personal se pondrá en contacto con el solicitante seleccionado para que firme una carta de acuerdo de subvención. En dicho acuerdo, el adjudicatario indicará la fecha de finalización del proyecto y la fecha de presentación del informe de subvención.</w:t>
      </w:r>
    </w:p>
    <w:p w:rsidR="00000000" w:rsidDel="00000000" w:rsidP="00000000" w:rsidRDefault="00000000" w:rsidRPr="00000000" w14:paraId="00000022">
      <w:pPr>
        <w:numPr>
          <w:ilvl w:val="0"/>
          <w:numId w:val="2"/>
        </w:numPr>
        <w:tabs>
          <w:tab w:val="left" w:leader="none" w:pos="860"/>
        </w:tabs>
        <w:spacing w:before="80" w:lineRule="auto"/>
        <w:ind w:left="860" w:right="220" w:hanging="360"/>
        <w:rPr>
          <w:sz w:val="22"/>
          <w:szCs w:val="22"/>
        </w:rPr>
      </w:pPr>
      <w:r w:rsidDel="00000000" w:rsidR="00000000" w:rsidRPr="00000000">
        <w:rPr>
          <w:b w:val="1"/>
          <w:sz w:val="22"/>
          <w:szCs w:val="22"/>
          <w:rtl w:val="0"/>
        </w:rPr>
        <w:t xml:space="preserve">Emisión de cheques de financiación.</w:t>
      </w:r>
      <w:r w:rsidDel="00000000" w:rsidR="00000000" w:rsidRPr="00000000">
        <w:rPr>
          <w:sz w:val="22"/>
          <w:szCs w:val="22"/>
          <w:rtl w:val="0"/>
        </w:rPr>
        <w:t xml:space="preserve"> Una vez firmado el acuerdo</w:t>
      </w:r>
      <w:r w:rsidDel="00000000" w:rsidR="00000000" w:rsidRPr="00000000">
        <w:rPr>
          <w:b w:val="1"/>
          <w:sz w:val="22"/>
          <w:szCs w:val="22"/>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 personal de la Oficina de Arte y Cultura lo remitirá a Finanzas municipales junto con la factura. Los fondos/cheques se entregan en las tres semanas siguientes. Si no se presenta el informe final de la subvención, no se podrá optar a futuras subvenciones.</w:t>
      </w:r>
      <w:r w:rsidDel="00000000" w:rsidR="00000000" w:rsidRPr="00000000">
        <w:rPr>
          <w:rtl w:val="0"/>
        </w:rPr>
      </w:r>
    </w:p>
    <w:p w:rsidR="00000000" w:rsidDel="00000000" w:rsidP="00000000" w:rsidRDefault="00000000" w:rsidRPr="00000000" w14:paraId="00000023">
      <w:pPr>
        <w:numPr>
          <w:ilvl w:val="0"/>
          <w:numId w:val="2"/>
        </w:numPr>
        <w:tabs>
          <w:tab w:val="left" w:leader="none" w:pos="860"/>
        </w:tabs>
        <w:ind w:left="860" w:right="422" w:hanging="360"/>
        <w:rPr>
          <w:sz w:val="22"/>
          <w:szCs w:val="22"/>
        </w:rPr>
      </w:pPr>
      <w:r w:rsidDel="00000000" w:rsidR="00000000" w:rsidRPr="00000000">
        <w:rPr>
          <w:b w:val="1"/>
          <w:sz w:val="22"/>
          <w:szCs w:val="22"/>
          <w:rtl w:val="0"/>
        </w:rPr>
        <w:t xml:space="preserve">Reconocimiento de la financiación</w:t>
      </w:r>
      <w:r w:rsidDel="00000000" w:rsidR="00000000" w:rsidRPr="00000000">
        <w:rPr>
          <w:sz w:val="22"/>
          <w:szCs w:val="22"/>
          <w:rtl w:val="0"/>
        </w:rPr>
        <w:t xml:space="preserve"> de la Comisión de las Artes de Boulder. Toda publicidad de proyectos financiados por la Comisión de las Artes de Boulder deberá incluir el siguiente crédito: Este proyecto está financiado (o financiado en parte) por una subvención de la Comisión de las Artes de Boulder, oficina de la Municipalidad de Boulder. Específicamente, la </w:t>
      </w:r>
      <w:hyperlink r:id="rId21">
        <w:r w:rsidDel="00000000" w:rsidR="00000000" w:rsidRPr="00000000">
          <w:rPr>
            <w:color w:val="0000ff"/>
            <w:sz w:val="22"/>
            <w:szCs w:val="22"/>
            <w:rtl w:val="0"/>
          </w:rPr>
          <w:t xml:space="preserve">Comisión de las Artes de</w:t>
        </w:r>
      </w:hyperlink>
      <w:r w:rsidDel="00000000" w:rsidR="00000000" w:rsidRPr="00000000">
        <w:rPr>
          <w:color w:val="0000ff"/>
          <w:sz w:val="22"/>
          <w:szCs w:val="22"/>
          <w:rtl w:val="0"/>
        </w:rPr>
        <w:t xml:space="preserve"> Boulder.</w:t>
      </w:r>
    </w:p>
    <w:p w:rsidR="00000000" w:rsidDel="00000000" w:rsidP="00000000" w:rsidRDefault="00000000" w:rsidRPr="00000000" w14:paraId="00000024">
      <w:pPr>
        <w:ind w:left="860" w:right="120" w:firstLine="0"/>
        <w:rPr>
          <w:sz w:val="22"/>
          <w:szCs w:val="22"/>
        </w:rPr>
      </w:pPr>
      <w:r w:rsidDel="00000000" w:rsidR="00000000" w:rsidRPr="00000000">
        <w:rPr>
          <w:sz w:val="22"/>
          <w:szCs w:val="22"/>
          <w:rtl w:val="0"/>
        </w:rPr>
        <w:t xml:space="preserve">Se podrá utilizar </w:t>
      </w:r>
      <w:hyperlink r:id="rId22">
        <w:r w:rsidDel="00000000" w:rsidR="00000000" w:rsidRPr="00000000">
          <w:rPr>
            <w:sz w:val="22"/>
            <w:szCs w:val="22"/>
            <w:rtl w:val="0"/>
          </w:rPr>
          <w:t xml:space="preserve">el logotipo</w:t>
        </w:r>
      </w:hyperlink>
      <w:r w:rsidDel="00000000" w:rsidR="00000000" w:rsidRPr="00000000">
        <w:rPr>
          <w:sz w:val="22"/>
          <w:szCs w:val="22"/>
          <w:rtl w:val="0"/>
        </w:rPr>
        <w:t xml:space="preserve">. También se pedirá al beneficiario que firme un formulario de autorización y que envíe fotografías o vídeos del proyecto que la Oficina de Arte y Cultura podrá utilizar en su sitio web, redes sociales, material impreso o cualquier otro tipo de publicidad.</w:t>
      </w:r>
    </w:p>
    <w:p w:rsidR="00000000" w:rsidDel="00000000" w:rsidP="00000000" w:rsidRDefault="00000000" w:rsidRPr="00000000" w14:paraId="00000025">
      <w:pPr>
        <w:numPr>
          <w:ilvl w:val="0"/>
          <w:numId w:val="2"/>
        </w:numPr>
        <w:tabs>
          <w:tab w:val="left" w:leader="none" w:pos="860"/>
        </w:tabs>
        <w:spacing w:before="80" w:lineRule="auto"/>
        <w:ind w:left="860" w:right="489" w:hanging="360"/>
        <w:rPr>
          <w:sz w:val="22"/>
          <w:szCs w:val="22"/>
        </w:rPr>
      </w:pPr>
      <w:r w:rsidDel="00000000" w:rsidR="00000000" w:rsidRPr="00000000">
        <w:rPr>
          <w:b w:val="1"/>
          <w:sz w:val="22"/>
          <w:szCs w:val="22"/>
          <w:rtl w:val="0"/>
        </w:rPr>
        <w:t xml:space="preserve">Agradecimiento a la Municipalidad de Boulder.</w:t>
      </w:r>
      <w:r w:rsidDel="00000000" w:rsidR="00000000" w:rsidRPr="00000000">
        <w:rPr>
          <w:sz w:val="22"/>
          <w:szCs w:val="22"/>
          <w:rtl w:val="0"/>
        </w:rPr>
        <w:t xml:space="preserve"> Se sugiere a todos los beneficiarios de subvenciones que escriban a los miembros del Concejo Municipal de Boulder para agradecerles su apoyo a la Comisión de las Artes de Boulder y a la Oficina de las Artes y la Cultura. Háganles saber cómo se utilizará esta subvención y la diferencia que supondrá para su organización. </w:t>
      </w:r>
      <w:r w:rsidDel="00000000" w:rsidR="00000000" w:rsidRPr="00000000">
        <w:rPr>
          <w:sz w:val="22"/>
          <w:szCs w:val="22"/>
          <w:rtl w:val="0"/>
        </w:rPr>
        <w:t xml:space="preserve">Invíteles</w:t>
      </w:r>
      <w:r w:rsidDel="00000000" w:rsidR="00000000" w:rsidRPr="00000000">
        <w:rPr>
          <w:sz w:val="22"/>
          <w:szCs w:val="22"/>
          <w:rtl w:val="0"/>
        </w:rPr>
        <w:t xml:space="preserve"> también a asistir a sus eventos y programas. Visite </w:t>
      </w:r>
      <w:hyperlink r:id="rId23">
        <w:r w:rsidDel="00000000" w:rsidR="00000000" w:rsidRPr="00000000">
          <w:rPr>
            <w:color w:val="1155cc"/>
            <w:sz w:val="22"/>
            <w:szCs w:val="22"/>
            <w:u w:val="single"/>
            <w:rtl w:val="0"/>
          </w:rPr>
          <w:t xml:space="preserve">la página web del Concejo Municipal </w:t>
        </w:r>
      </w:hyperlink>
      <w:r w:rsidDel="00000000" w:rsidR="00000000" w:rsidRPr="00000000">
        <w:rPr>
          <w:sz w:val="22"/>
          <w:szCs w:val="22"/>
          <w:rtl w:val="0"/>
        </w:rPr>
        <w:t xml:space="preserve"> para obtener más información sobre cómo ponerse en contacto con los miembros del Concejo. </w:t>
      </w:r>
    </w:p>
    <w:p w:rsidR="00000000" w:rsidDel="00000000" w:rsidP="00000000" w:rsidRDefault="00000000" w:rsidRPr="00000000" w14:paraId="00000026">
      <w:pPr>
        <w:tabs>
          <w:tab w:val="left" w:leader="none" w:pos="860"/>
        </w:tabs>
        <w:spacing w:before="80" w:lineRule="auto"/>
        <w:ind w:left="860" w:right="489" w:firstLine="0"/>
        <w:rPr>
          <w:sz w:val="22"/>
          <w:szCs w:val="22"/>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INFORMES REQUERIDOS</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860"/>
        </w:tabs>
        <w:spacing w:after="0" w:before="0" w:line="240" w:lineRule="auto"/>
        <w:ind w:left="860" w:right="1061" w:hanging="360"/>
        <w:jc w:val="left"/>
        <w:rPr>
          <w:rFonts w:ascii="Noto Sans Symbols" w:cs="Noto Sans Symbols" w:eastAsia="Noto Sans Symbols" w:hAnsi="Noto Sans Symbols"/>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Calendario para la presentación de informes.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 informe de subvención debe presentarse un mes después de la finalización del proyecto.</w:t>
      </w:r>
      <w:r w:rsidDel="00000000" w:rsidR="00000000" w:rsidRPr="00000000">
        <w:rPr>
          <w:rtl w:val="0"/>
        </w:rPr>
      </w:r>
    </w:p>
    <w:p w:rsidR="00000000" w:rsidDel="00000000" w:rsidP="00000000" w:rsidRDefault="00000000" w:rsidRPr="00000000" w14:paraId="0000002A">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860"/>
        </w:tabs>
        <w:spacing w:after="0" w:before="80" w:line="240" w:lineRule="auto"/>
        <w:ind w:left="860" w:right="235" w:hanging="360"/>
        <w:jc w:val="left"/>
        <w:rPr>
          <w:rFonts w:ascii="Noto Sans Symbols" w:cs="Noto Sans Symbols" w:eastAsia="Noto Sans Symbols" w:hAnsi="Noto Sans Symbols"/>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Método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Presentar el informe a través del sistema de acceso en línea a través de la página web de la Comisión de las Artes de Boulder. Inicie sesión con el mismo nombre de usuario y contraseña utilizados para presentar la solicitud. Una vez iniciada la sesión, vaya al "Panel de control" y verá la sección "Seguimiento" de la subvención. En el extremo derecho se encuentra el botón "Editar". Esto le llevará a completar el informe final.</w:t>
      </w:r>
      <w:r w:rsidDel="00000000" w:rsidR="00000000" w:rsidRPr="00000000">
        <w:rPr>
          <w:rtl w:val="0"/>
        </w:rPr>
      </w:r>
    </w:p>
    <w:p w:rsidR="00000000" w:rsidDel="00000000" w:rsidP="00000000" w:rsidRDefault="00000000" w:rsidRPr="00000000" w14:paraId="0000002B">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860"/>
        </w:tabs>
        <w:spacing w:after="0" w:before="80" w:line="240" w:lineRule="auto"/>
        <w:ind w:left="860" w:right="176" w:hanging="360"/>
        <w:jc w:val="left"/>
        <w:rPr>
          <w:rFonts w:ascii="Noto Sans Symbols" w:cs="Noto Sans Symbols" w:eastAsia="Noto Sans Symbols" w:hAnsi="Noto Sans Symbols"/>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Solicitudes de prórroga para la presentación de informes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Si las circunstancias retrasan la capacidad del Beneficiario para completar el proyecto y/o el informe, el </w:t>
      </w:r>
      <w:r w:rsidDel="00000000" w:rsidR="00000000" w:rsidRPr="00000000">
        <w:rPr>
          <w:sz w:val="22"/>
          <w:szCs w:val="22"/>
          <w:rtl w:val="0"/>
        </w:rPr>
        <w:t xml:space="preserve">b</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eneficiario deberá notificarlo a la Comisión de las Artes de Boulder antes de la fecha límite original del informe, enviando un correo electrónico dirigido a la Comisión de las Artes de Boulder a </w:t>
      </w:r>
      <w:hyperlink r:id="rId24">
        <w:r w:rsidDel="00000000" w:rsidR="00000000" w:rsidRPr="00000000">
          <w:rPr>
            <w:rFonts w:ascii="Calibri" w:cs="Calibri" w:eastAsia="Calibri" w:hAnsi="Calibri"/>
            <w:b w:val="0"/>
            <w:i w:val="0"/>
            <w:smallCaps w:val="0"/>
            <w:strike w:val="0"/>
            <w:color w:val="0000ff"/>
            <w:sz w:val="22"/>
            <w:szCs w:val="22"/>
            <w:u w:val="none"/>
            <w:shd w:fill="auto" w:val="clear"/>
            <w:vertAlign w:val="baseline"/>
            <w:rtl w:val="0"/>
          </w:rPr>
          <w:t xml:space="preserve">culturegrants@bouldercolorado.gov</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con la siguiente información:</w:t>
      </w:r>
      <w:r w:rsidDel="00000000" w:rsidR="00000000" w:rsidRPr="00000000">
        <w:rPr>
          <w:rtl w:val="0"/>
        </w:rPr>
      </w:r>
    </w:p>
    <w:p w:rsidR="00000000" w:rsidDel="00000000" w:rsidP="00000000" w:rsidRDefault="00000000" w:rsidRPr="00000000" w14:paraId="0000002C">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2194"/>
        </w:tabs>
        <w:spacing w:after="0" w:before="80" w:line="240" w:lineRule="auto"/>
        <w:ind w:left="2194" w:right="0" w:hanging="359.00000000000006"/>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una actualización del estado del proyecto,</w:t>
      </w:r>
    </w:p>
    <w:p w:rsidR="00000000" w:rsidDel="00000000" w:rsidP="00000000" w:rsidRDefault="00000000" w:rsidRPr="00000000" w14:paraId="0000002D">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2194"/>
        </w:tabs>
        <w:spacing w:after="0" w:before="80" w:line="240" w:lineRule="auto"/>
        <w:ind w:left="2194" w:right="0" w:hanging="359.00000000000006"/>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una solicitud de modificación de la fecha de finalización del proyecto, y</w:t>
      </w:r>
    </w:p>
    <w:p w:rsidR="00000000" w:rsidDel="00000000" w:rsidP="00000000" w:rsidRDefault="00000000" w:rsidRPr="00000000" w14:paraId="0000002E">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2194"/>
        </w:tabs>
        <w:spacing w:after="0" w:before="80" w:line="240" w:lineRule="auto"/>
        <w:ind w:left="2194" w:right="0" w:hanging="359.00000000000006"/>
        <w:jc w:val="left"/>
        <w:rPr>
          <w:rFonts w:ascii="Calibri" w:cs="Calibri" w:eastAsia="Calibri" w:hAnsi="Calibri"/>
          <w:b w:val="0"/>
          <w:i w:val="0"/>
          <w:smallCaps w:val="0"/>
          <w:strike w:val="0"/>
          <w:color w:val="000000"/>
          <w:sz w:val="22"/>
          <w:szCs w:val="22"/>
          <w:u w:val="none"/>
          <w:shd w:fill="auto" w:val="clear"/>
          <w:vertAlign w:val="baseline"/>
        </w:rPr>
        <w:sectPr>
          <w:headerReference r:id="rId25" w:type="default"/>
          <w:footerReference r:id="rId26" w:type="default"/>
          <w:pgSz w:h="15840" w:w="12240" w:orient="portrait"/>
          <w:pgMar w:bottom="1380" w:top="1340" w:left="1300" w:right="1300" w:header="736" w:footer="1190"/>
          <w:pgNumType w:start="1"/>
        </w:sect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nueva fecha de entrega del informe.</w:t>
      </w:r>
    </w:p>
    <w:p w:rsidR="00000000" w:rsidDel="00000000" w:rsidP="00000000" w:rsidRDefault="00000000" w:rsidRPr="00000000" w14:paraId="0000002F">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860"/>
        </w:tabs>
        <w:spacing w:after="0" w:before="90" w:line="240" w:lineRule="auto"/>
        <w:ind w:left="860" w:right="366" w:hanging="360"/>
        <w:jc w:val="left"/>
        <w:rPr>
          <w:rFonts w:ascii="Noto Sans Symbols" w:cs="Noto Sans Symbols" w:eastAsia="Noto Sans Symbols" w:hAnsi="Noto Sans Symbols"/>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Responsabilidad.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 be</w:t>
      </w:r>
      <w:r w:rsidDel="00000000" w:rsidR="00000000" w:rsidRPr="00000000">
        <w:rPr>
          <w:sz w:val="22"/>
          <w:szCs w:val="22"/>
          <w:rtl w:val="0"/>
        </w:rPr>
        <w:t xml:space="preserve">neficiario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es responsable de presentar el informe antes de la fecha límite. La Comisión de las Artes de Boulder recomienda revisar el formulario de informe en línea con suficiente antelación. No hay periodo de gracia para el informe.</w:t>
      </w:r>
      <w:r w:rsidDel="00000000" w:rsidR="00000000" w:rsidRPr="00000000">
        <w:rPr>
          <w:rtl w:val="0"/>
        </w:rPr>
      </w:r>
    </w:p>
    <w:p w:rsidR="00000000" w:rsidDel="00000000" w:rsidP="00000000" w:rsidRDefault="00000000" w:rsidRPr="00000000" w14:paraId="00000030">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860"/>
        </w:tabs>
        <w:spacing w:after="0" w:before="80" w:line="240" w:lineRule="auto"/>
        <w:ind w:left="860" w:right="158" w:hanging="360"/>
        <w:jc w:val="left"/>
        <w:rPr>
          <w:rFonts w:ascii="Noto Sans Symbols" w:cs="Noto Sans Symbols" w:eastAsia="Noto Sans Symbols" w:hAnsi="Noto Sans Symbols"/>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Consecuencia del retraso en la presentación del informe.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menos que la Comisión de las Artes de Boulder apruebe una solicitud de prórroga antes de la fecha de vencimiento, todas las personas u organizaciones / empresas vinculadas como colaboradores en el proyecto dejarán de ser elegibles para solicitar subvenciones de la Comisión de las Artes de Boulder hasta que se haya recibido el informe de morosidad.</w:t>
      </w: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2">
      <w:pPr>
        <w:pStyle w:val="Heading2"/>
        <w:spacing w:before="0" w:lineRule="auto"/>
        <w:ind w:firstLine="140"/>
        <w:rPr/>
      </w:pPr>
      <w:r w:rsidDel="00000000" w:rsidR="00000000" w:rsidRPr="00000000">
        <w:rPr>
          <w:color w:val="365f91"/>
          <w:rtl w:val="0"/>
        </w:rPr>
        <w:t xml:space="preserve">Certificación*</w:t>
      </w: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0" w:right="192"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Certifico que he leído la información anterior y que este proyecto cumple con los requisitos de elegibilidad de la Comisión de las Artes de Boulder y, si se concede una subvención, seguirá cumpliendo con los requisitos de la Comisión de las Artes de Boulder y con las directrices de alta calidad artística, impacto en la comunidad, inclusividad, reconocimiento de la financiación y presentación de informes.</w:t>
      </w:r>
    </w:p>
    <w:p w:rsidR="00000000" w:rsidDel="00000000" w:rsidP="00000000" w:rsidRDefault="00000000" w:rsidRPr="00000000" w14:paraId="00000034">
      <w:pPr>
        <w:pStyle w:val="Heading3"/>
        <w:ind w:firstLine="140"/>
        <w:rPr/>
      </w:pPr>
      <w:r w:rsidDel="00000000" w:rsidR="00000000" w:rsidRPr="00000000">
        <w:rPr>
          <w:color w:val="548dd4"/>
          <w:rtl w:val="0"/>
        </w:rPr>
        <w:t xml:space="preserve">Opciones</w:t>
      </w:r>
      <w:r w:rsidDel="00000000" w:rsidR="00000000" w:rsidRPr="00000000">
        <w:rPr>
          <w:rtl w:val="0"/>
        </w:rPr>
      </w:r>
    </w:p>
    <w:p w:rsidR="00000000" w:rsidDel="00000000" w:rsidP="00000000" w:rsidRDefault="00000000" w:rsidRPr="00000000" w14:paraId="00000035">
      <w:pPr>
        <w:spacing w:before="0" w:lineRule="auto"/>
        <w:ind w:left="140" w:right="0" w:firstLine="0"/>
        <w:jc w:val="left"/>
        <w:rPr>
          <w:sz w:val="18"/>
          <w:szCs w:val="18"/>
        </w:rPr>
      </w:pPr>
      <w:r w:rsidDel="00000000" w:rsidR="00000000" w:rsidRPr="00000000">
        <w:rPr>
          <w:sz w:val="18"/>
          <w:szCs w:val="18"/>
          <w:rtl w:val="0"/>
        </w:rPr>
        <w:t xml:space="preserve">Certifico</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7">
      <w:pPr>
        <w:pStyle w:val="Heading1"/>
        <w:tabs>
          <w:tab w:val="left" w:leader="none" w:pos="9528"/>
        </w:tabs>
        <w:ind w:firstLine="111"/>
        <w:rPr>
          <w:sz w:val="35"/>
          <w:szCs w:val="35"/>
          <w:u w:val="none"/>
        </w:rPr>
      </w:pPr>
      <w:r w:rsidDel="00000000" w:rsidR="00000000" w:rsidRPr="00000000">
        <w:rPr>
          <w:color w:val="345a8a"/>
          <w:sz w:val="35"/>
          <w:szCs w:val="35"/>
          <w:rtl w:val="0"/>
        </w:rPr>
        <w:t xml:space="preserve"> Información sobre el solicitante</w:t>
        <w:tab/>
      </w:r>
      <w:r w:rsidDel="00000000" w:rsidR="00000000" w:rsidRPr="00000000">
        <w:rPr>
          <w:rtl w:val="0"/>
        </w:rPr>
      </w:r>
    </w:p>
    <w:p w:rsidR="00000000" w:rsidDel="00000000" w:rsidP="00000000" w:rsidRDefault="00000000" w:rsidRPr="00000000" w14:paraId="00000038">
      <w:pPr>
        <w:pStyle w:val="Heading2"/>
        <w:spacing w:before="25" w:lineRule="auto"/>
        <w:ind w:firstLine="140"/>
        <w:rPr/>
      </w:pPr>
      <w:r w:rsidDel="00000000" w:rsidR="00000000" w:rsidRPr="00000000">
        <w:rPr>
          <w:color w:val="365f91"/>
          <w:rtl w:val="0"/>
        </w:rPr>
        <w:t xml:space="preserve">Disciplina</w:t>
      </w:r>
      <w:r w:rsidDel="00000000" w:rsidR="00000000" w:rsidRPr="00000000">
        <w:rPr>
          <w:rtl w:val="0"/>
        </w:rPr>
      </w:r>
    </w:p>
    <w:p w:rsidR="00000000" w:rsidDel="00000000" w:rsidP="00000000" w:rsidRDefault="00000000" w:rsidRPr="00000000" w14:paraId="00000039">
      <w:pPr>
        <w:ind w:left="140" w:firstLine="0"/>
        <w:rPr>
          <w:sz w:val="22"/>
          <w:szCs w:val="22"/>
        </w:rPr>
      </w:pPr>
      <w:r w:rsidDel="00000000" w:rsidR="00000000" w:rsidRPr="00000000">
        <w:rPr>
          <w:sz w:val="22"/>
          <w:szCs w:val="22"/>
          <w:rtl w:val="0"/>
        </w:rPr>
        <w:t xml:space="preserve">Seleccione su disciplina. Si es multidisciplinar, marque todas las que corresponda.</w:t>
      </w:r>
    </w:p>
    <w:p w:rsidR="00000000" w:rsidDel="00000000" w:rsidP="00000000" w:rsidRDefault="00000000" w:rsidRPr="00000000" w14:paraId="0000003A">
      <w:pPr>
        <w:pStyle w:val="Heading3"/>
        <w:ind w:firstLine="140"/>
        <w:rPr/>
      </w:pPr>
      <w:r w:rsidDel="00000000" w:rsidR="00000000" w:rsidRPr="00000000">
        <w:rPr>
          <w:color w:val="548dd4"/>
          <w:rtl w:val="0"/>
        </w:rPr>
        <w:t xml:space="preserve">Opciones</w:t>
      </w:r>
      <w:r w:rsidDel="00000000" w:rsidR="00000000" w:rsidRPr="00000000">
        <w:rPr>
          <w:rtl w:val="0"/>
        </w:rPr>
      </w:r>
    </w:p>
    <w:p w:rsidR="00000000" w:rsidDel="00000000" w:rsidP="00000000" w:rsidRDefault="00000000" w:rsidRPr="00000000" w14:paraId="0000003B">
      <w:pPr>
        <w:spacing w:line="256.8" w:lineRule="auto"/>
        <w:ind w:left="360" w:right="1240" w:firstLine="0"/>
        <w:rPr>
          <w:sz w:val="22"/>
          <w:szCs w:val="22"/>
        </w:rPr>
      </w:pPr>
      <w:r w:rsidDel="00000000" w:rsidR="00000000" w:rsidRPr="00000000">
        <w:rPr>
          <w:sz w:val="22"/>
          <w:szCs w:val="22"/>
          <w:rtl w:val="0"/>
        </w:rPr>
        <w:t xml:space="preserve">Artes visuales y manualidades </w:t>
      </w:r>
    </w:p>
    <w:p w:rsidR="00000000" w:rsidDel="00000000" w:rsidP="00000000" w:rsidRDefault="00000000" w:rsidRPr="00000000" w14:paraId="0000003C">
      <w:pPr>
        <w:spacing w:line="256.8" w:lineRule="auto"/>
        <w:ind w:left="360" w:right="1240" w:firstLine="0"/>
        <w:rPr>
          <w:sz w:val="22"/>
          <w:szCs w:val="22"/>
        </w:rPr>
      </w:pPr>
      <w:r w:rsidDel="00000000" w:rsidR="00000000" w:rsidRPr="00000000">
        <w:rPr>
          <w:sz w:val="22"/>
          <w:szCs w:val="22"/>
          <w:rtl w:val="0"/>
        </w:rPr>
        <w:t xml:space="preserve">Música</w:t>
      </w:r>
    </w:p>
    <w:p w:rsidR="00000000" w:rsidDel="00000000" w:rsidP="00000000" w:rsidRDefault="00000000" w:rsidRPr="00000000" w14:paraId="0000003D">
      <w:pPr>
        <w:spacing w:line="256.8" w:lineRule="auto"/>
        <w:ind w:left="360" w:right="1240" w:firstLine="0"/>
        <w:rPr>
          <w:sz w:val="22"/>
          <w:szCs w:val="22"/>
        </w:rPr>
      </w:pPr>
      <w:r w:rsidDel="00000000" w:rsidR="00000000" w:rsidRPr="00000000">
        <w:rPr>
          <w:sz w:val="22"/>
          <w:szCs w:val="22"/>
          <w:rtl w:val="0"/>
        </w:rPr>
        <w:t xml:space="preserve">Teatro Artes literarias </w:t>
      </w:r>
    </w:p>
    <w:p w:rsidR="00000000" w:rsidDel="00000000" w:rsidP="00000000" w:rsidRDefault="00000000" w:rsidRPr="00000000" w14:paraId="0000003E">
      <w:pPr>
        <w:spacing w:line="256.8" w:lineRule="auto"/>
        <w:ind w:left="360" w:right="1240" w:firstLine="0"/>
        <w:rPr>
          <w:sz w:val="22"/>
          <w:szCs w:val="22"/>
        </w:rPr>
      </w:pPr>
      <w:r w:rsidDel="00000000" w:rsidR="00000000" w:rsidRPr="00000000">
        <w:rPr>
          <w:sz w:val="22"/>
          <w:szCs w:val="22"/>
          <w:rtl w:val="0"/>
        </w:rPr>
        <w:t xml:space="preserve">Danza</w:t>
      </w:r>
    </w:p>
    <w:p w:rsidR="00000000" w:rsidDel="00000000" w:rsidP="00000000" w:rsidRDefault="00000000" w:rsidRPr="00000000" w14:paraId="0000003F">
      <w:pPr>
        <w:spacing w:line="256.8" w:lineRule="auto"/>
        <w:ind w:left="360" w:right="1240" w:firstLine="0"/>
        <w:rPr>
          <w:sz w:val="22"/>
          <w:szCs w:val="22"/>
        </w:rPr>
      </w:pPr>
      <w:r w:rsidDel="00000000" w:rsidR="00000000" w:rsidRPr="00000000">
        <w:rPr>
          <w:sz w:val="22"/>
          <w:szCs w:val="22"/>
          <w:rtl w:val="0"/>
        </w:rPr>
        <w:t xml:space="preserve">Medios temporales, cine/vídeo, arte digital y arte en Internet</w:t>
      </w:r>
    </w:p>
    <w:p w:rsidR="00000000" w:rsidDel="00000000" w:rsidP="00000000" w:rsidRDefault="00000000" w:rsidRPr="00000000" w14:paraId="00000040">
      <w:pPr>
        <w:spacing w:line="256.8" w:lineRule="auto"/>
        <w:ind w:left="360" w:right="1240" w:firstLine="0"/>
        <w:rPr>
          <w:sz w:val="22"/>
          <w:szCs w:val="22"/>
        </w:rPr>
      </w:pPr>
      <w:r w:rsidDel="00000000" w:rsidR="00000000" w:rsidRPr="00000000">
        <w:rPr>
          <w:sz w:val="22"/>
          <w:szCs w:val="22"/>
          <w:rtl w:val="0"/>
        </w:rPr>
        <w:t xml:space="preserve">Festivales, exposiciones y arte en lugares públicos</w:t>
      </w:r>
    </w:p>
    <w:p w:rsidR="00000000" w:rsidDel="00000000" w:rsidP="00000000" w:rsidRDefault="00000000" w:rsidRPr="00000000" w14:paraId="00000041">
      <w:pPr>
        <w:spacing w:line="256.8" w:lineRule="auto"/>
        <w:ind w:left="360" w:right="1240" w:firstLine="0"/>
        <w:rPr>
          <w:sz w:val="22"/>
          <w:szCs w:val="22"/>
        </w:rPr>
      </w:pPr>
      <w:r w:rsidDel="00000000" w:rsidR="00000000" w:rsidRPr="00000000">
        <w:rPr>
          <w:sz w:val="22"/>
          <w:szCs w:val="22"/>
          <w:rtl w:val="0"/>
        </w:rPr>
        <w:t xml:space="preserve">Historia y patrimonio</w:t>
      </w:r>
    </w:p>
    <w:p w:rsidR="00000000" w:rsidDel="00000000" w:rsidP="00000000" w:rsidRDefault="00000000" w:rsidRPr="00000000" w14:paraId="00000042">
      <w:pPr>
        <w:spacing w:line="256.8" w:lineRule="auto"/>
        <w:ind w:left="360" w:right="1240" w:firstLine="0"/>
        <w:rPr>
          <w:sz w:val="22"/>
          <w:szCs w:val="22"/>
        </w:rPr>
      </w:pPr>
      <w:r w:rsidDel="00000000" w:rsidR="00000000" w:rsidRPr="00000000">
        <w:rPr>
          <w:sz w:val="22"/>
          <w:szCs w:val="22"/>
          <w:rtl w:val="0"/>
        </w:rPr>
        <w:t xml:space="preserve">Diseño, arquitectura y paisaje </w:t>
      </w:r>
    </w:p>
    <w:p w:rsidR="00000000" w:rsidDel="00000000" w:rsidP="00000000" w:rsidRDefault="00000000" w:rsidRPr="00000000" w14:paraId="00000043">
      <w:pPr>
        <w:spacing w:line="256.8" w:lineRule="auto"/>
        <w:ind w:left="360" w:right="1240" w:firstLine="0"/>
        <w:rPr>
          <w:sz w:val="18"/>
          <w:szCs w:val="18"/>
        </w:rPr>
      </w:pPr>
      <w:r w:rsidDel="00000000" w:rsidR="00000000" w:rsidRPr="00000000">
        <w:rPr>
          <w:sz w:val="22"/>
          <w:szCs w:val="22"/>
          <w:rtl w:val="0"/>
        </w:rPr>
        <w:t xml:space="preserve">Artes contemplativas</w:t>
      </w:r>
      <w:r w:rsidDel="00000000" w:rsidR="00000000" w:rsidRPr="00000000">
        <w:rPr>
          <w:rtl w:val="0"/>
        </w:rPr>
      </w:r>
    </w:p>
    <w:p w:rsidR="00000000" w:rsidDel="00000000" w:rsidP="00000000" w:rsidRDefault="00000000" w:rsidRPr="00000000" w14:paraId="00000044">
      <w:pPr>
        <w:pStyle w:val="Heading3"/>
        <w:ind w:left="0"/>
        <w:rPr>
          <w:sz w:val="18"/>
          <w:szCs w:val="18"/>
        </w:rPr>
      </w:pPr>
      <w:bookmarkStart w:colFirst="0" w:colLast="0" w:name="_heading=h.xn6tyhntq2wv" w:id="3"/>
      <w:bookmarkEnd w:id="3"/>
      <w:r w:rsidDel="00000000" w:rsidR="00000000" w:rsidRPr="00000000">
        <w:rPr>
          <w:rtl w:val="0"/>
        </w:rPr>
      </w:r>
    </w:p>
    <w:p w:rsidR="00000000" w:rsidDel="00000000" w:rsidP="00000000" w:rsidRDefault="00000000" w:rsidRPr="00000000" w14:paraId="00000045">
      <w:pPr>
        <w:pStyle w:val="Heading2"/>
        <w:spacing w:before="0" w:lineRule="auto"/>
        <w:ind w:firstLine="140"/>
        <w:jc w:val="both"/>
        <w:rPr/>
      </w:pPr>
      <w:r w:rsidDel="00000000" w:rsidR="00000000" w:rsidRPr="00000000">
        <w:rPr>
          <w:color w:val="365f91"/>
          <w:rtl w:val="0"/>
        </w:rPr>
        <w:t xml:space="preserve">Situación</w:t>
      </w:r>
      <w:r w:rsidDel="00000000" w:rsidR="00000000" w:rsidRPr="00000000">
        <w:rPr>
          <w:color w:val="ff0000"/>
          <w:rtl w:val="0"/>
        </w:rPr>
        <w:t xml:space="preserve"> </w:t>
      </w:r>
      <w:r w:rsidDel="00000000" w:rsidR="00000000" w:rsidRPr="00000000">
        <w:rPr>
          <w:color w:val="365f91"/>
          <w:rtl w:val="0"/>
        </w:rPr>
        <w:t xml:space="preserve">fiscal</w:t>
      </w:r>
      <w:r w:rsidDel="00000000" w:rsidR="00000000" w:rsidRPr="00000000">
        <w:rPr>
          <w:rtl w:val="0"/>
        </w:rPr>
      </w:r>
    </w:p>
    <w:p w:rsidR="00000000" w:rsidDel="00000000" w:rsidP="00000000" w:rsidRDefault="00000000" w:rsidRPr="00000000" w14:paraId="00000046">
      <w:pPr>
        <w:ind w:left="140" w:firstLine="0"/>
        <w:jc w:val="both"/>
        <w:rPr>
          <w:sz w:val="22"/>
          <w:szCs w:val="22"/>
        </w:rPr>
      </w:pPr>
      <w:r w:rsidDel="00000000" w:rsidR="00000000" w:rsidRPr="00000000">
        <w:rPr>
          <w:sz w:val="22"/>
          <w:szCs w:val="22"/>
          <w:rtl w:val="0"/>
        </w:rPr>
        <w:t xml:space="preserve">Pueden optar a ella las organizaciones y empresas culturales. Para esta categoría no se requiere la condición de organización sin ánimo de lucro.</w:t>
      </w:r>
    </w:p>
    <w:p w:rsidR="00000000" w:rsidDel="00000000" w:rsidP="00000000" w:rsidRDefault="00000000" w:rsidRPr="00000000" w14:paraId="00000047">
      <w:pPr>
        <w:spacing w:before="80" w:line="252.00000000000003" w:lineRule="auto"/>
        <w:ind w:left="140" w:right="6660" w:firstLine="0"/>
        <w:jc w:val="both"/>
        <w:rPr>
          <w:b w:val="1"/>
          <w:color w:val="548dd4"/>
          <w:sz w:val="22"/>
          <w:szCs w:val="22"/>
        </w:rPr>
      </w:pPr>
      <w:r w:rsidDel="00000000" w:rsidR="00000000" w:rsidRPr="00000000">
        <w:rPr>
          <w:b w:val="1"/>
          <w:color w:val="548dd4"/>
          <w:sz w:val="22"/>
          <w:szCs w:val="22"/>
          <w:rtl w:val="0"/>
        </w:rPr>
        <w:t xml:space="preserve">Opciones </w:t>
      </w:r>
    </w:p>
    <w:p w:rsidR="00000000" w:rsidDel="00000000" w:rsidP="00000000" w:rsidRDefault="00000000" w:rsidRPr="00000000" w14:paraId="00000048">
      <w:pPr>
        <w:spacing w:line="256.8" w:lineRule="auto"/>
        <w:ind w:left="360" w:right="1240" w:firstLine="0"/>
        <w:rPr>
          <w:sz w:val="22"/>
          <w:szCs w:val="22"/>
        </w:rPr>
      </w:pPr>
      <w:r w:rsidDel="00000000" w:rsidR="00000000" w:rsidRPr="00000000">
        <w:rPr>
          <w:sz w:val="22"/>
          <w:szCs w:val="22"/>
          <w:rtl w:val="0"/>
        </w:rPr>
        <w:t xml:space="preserve">Con fines de lucro </w:t>
      </w:r>
    </w:p>
    <w:p w:rsidR="00000000" w:rsidDel="00000000" w:rsidP="00000000" w:rsidRDefault="00000000" w:rsidRPr="00000000" w14:paraId="00000049">
      <w:pPr>
        <w:spacing w:line="256.8" w:lineRule="auto"/>
        <w:ind w:left="360" w:right="1240" w:firstLine="0"/>
        <w:rPr>
          <w:sz w:val="22"/>
          <w:szCs w:val="22"/>
        </w:rPr>
      </w:pPr>
      <w:r w:rsidDel="00000000" w:rsidR="00000000" w:rsidRPr="00000000">
        <w:rPr>
          <w:sz w:val="22"/>
          <w:szCs w:val="22"/>
          <w:rtl w:val="0"/>
        </w:rPr>
        <w:t xml:space="preserve">Particular </w:t>
      </w:r>
    </w:p>
    <w:p w:rsidR="00000000" w:rsidDel="00000000" w:rsidP="00000000" w:rsidRDefault="00000000" w:rsidRPr="00000000" w14:paraId="0000004A">
      <w:pPr>
        <w:spacing w:line="256.8" w:lineRule="auto"/>
        <w:ind w:left="360" w:right="1240" w:firstLine="0"/>
        <w:rPr>
          <w:sz w:val="18"/>
          <w:szCs w:val="18"/>
        </w:rPr>
      </w:pPr>
      <w:r w:rsidDel="00000000" w:rsidR="00000000" w:rsidRPr="00000000">
        <w:rPr>
          <w:sz w:val="22"/>
          <w:szCs w:val="22"/>
          <w:rtl w:val="0"/>
        </w:rPr>
        <w:t xml:space="preserve">Sin fines de lucro</w:t>
      </w:r>
      <w:r w:rsidDel="00000000" w:rsidR="00000000" w:rsidRPr="00000000">
        <w:rPr>
          <w:rtl w:val="0"/>
        </w:rPr>
      </w:r>
    </w:p>
    <w:p w:rsidR="00000000" w:rsidDel="00000000" w:rsidP="00000000" w:rsidRDefault="00000000" w:rsidRPr="00000000" w14:paraId="0000004B">
      <w:pPr>
        <w:spacing w:before="9" w:lineRule="auto"/>
        <w:rPr>
          <w:sz w:val="18"/>
          <w:szCs w:val="18"/>
        </w:rPr>
      </w:pPr>
      <w:r w:rsidDel="00000000" w:rsidR="00000000" w:rsidRPr="00000000">
        <w:rPr>
          <w:rtl w:val="0"/>
        </w:rPr>
      </w:r>
    </w:p>
    <w:p w:rsidR="00000000" w:rsidDel="00000000" w:rsidP="00000000" w:rsidRDefault="00000000" w:rsidRPr="00000000" w14:paraId="0000004C">
      <w:pPr>
        <w:pStyle w:val="Heading2"/>
        <w:spacing w:before="0" w:lineRule="auto"/>
        <w:ind w:firstLine="140"/>
        <w:rPr/>
      </w:pPr>
      <w:r w:rsidDel="00000000" w:rsidR="00000000" w:rsidRPr="00000000">
        <w:rPr>
          <w:color w:val="365f91"/>
          <w:rtl w:val="0"/>
        </w:rPr>
        <w:t xml:space="preserve">Fecha de establecimiento*</w:t>
      </w:r>
      <w:r w:rsidDel="00000000" w:rsidR="00000000" w:rsidRPr="00000000">
        <w:rPr>
          <w:rtl w:val="0"/>
        </w:rPr>
      </w:r>
    </w:p>
    <w:p w:rsidR="00000000" w:rsidDel="00000000" w:rsidP="00000000" w:rsidRDefault="00000000" w:rsidRPr="00000000" w14:paraId="0000004D">
      <w:pPr>
        <w:ind w:left="140" w:right="227" w:firstLine="0"/>
        <w:rPr>
          <w:sz w:val="22"/>
          <w:szCs w:val="22"/>
        </w:rPr>
      </w:pPr>
      <w:r w:rsidDel="00000000" w:rsidR="00000000" w:rsidRPr="00000000">
        <w:rPr>
          <w:sz w:val="22"/>
          <w:szCs w:val="22"/>
          <w:rtl w:val="0"/>
        </w:rPr>
        <w:t xml:space="preserve">Añada la fecha de creación de su organización en el formato MM/DD/AAAA. Si no aplica, escriba N/A.</w:t>
      </w:r>
    </w:p>
    <w:p w:rsidR="00000000" w:rsidDel="00000000" w:rsidP="00000000" w:rsidRDefault="00000000" w:rsidRPr="00000000" w14:paraId="0000004E">
      <w:pPr>
        <w:spacing w:before="70" w:lineRule="auto"/>
        <w:ind w:left="140" w:firstLine="0"/>
        <w:rPr>
          <w:i w:val="1"/>
          <w:sz w:val="19"/>
          <w:szCs w:val="19"/>
        </w:rPr>
      </w:pPr>
      <w:r w:rsidDel="00000000" w:rsidR="00000000" w:rsidRPr="00000000">
        <w:rPr>
          <w:i w:val="1"/>
          <w:sz w:val="19"/>
          <w:szCs w:val="19"/>
          <w:rtl w:val="0"/>
        </w:rPr>
        <w:t xml:space="preserve">Límite de caracteres: 50</w:t>
      </w:r>
    </w:p>
    <w:p w:rsidR="00000000" w:rsidDel="00000000" w:rsidP="00000000" w:rsidRDefault="00000000" w:rsidRPr="00000000" w14:paraId="0000004F">
      <w:pPr>
        <w:pStyle w:val="Heading2"/>
        <w:spacing w:before="242" w:lineRule="auto"/>
        <w:ind w:firstLine="140"/>
        <w:rPr/>
      </w:pPr>
      <w:r w:rsidDel="00000000" w:rsidR="00000000" w:rsidRPr="00000000">
        <w:rPr>
          <w:color w:val="365f91"/>
          <w:rtl w:val="0"/>
        </w:rPr>
        <w:t xml:space="preserve">Declaración de objetivos</w:t>
      </w:r>
      <w:r w:rsidDel="00000000" w:rsidR="00000000" w:rsidRPr="00000000">
        <w:rPr>
          <w:rtl w:val="0"/>
        </w:rPr>
      </w:r>
    </w:p>
    <w:p w:rsidR="00000000" w:rsidDel="00000000" w:rsidP="00000000" w:rsidRDefault="00000000" w:rsidRPr="00000000" w14:paraId="00000050">
      <w:pPr>
        <w:ind w:left="140" w:firstLine="0"/>
        <w:rPr>
          <w:sz w:val="22"/>
          <w:szCs w:val="22"/>
        </w:rPr>
      </w:pPr>
      <w:r w:rsidDel="00000000" w:rsidR="00000000" w:rsidRPr="00000000">
        <w:rPr>
          <w:sz w:val="22"/>
          <w:szCs w:val="22"/>
          <w:rtl w:val="0"/>
        </w:rPr>
        <w:t xml:space="preserve">Si no aplica, escriba N/A.</w:t>
      </w:r>
    </w:p>
    <w:p w:rsidR="00000000" w:rsidDel="00000000" w:rsidP="00000000" w:rsidRDefault="00000000" w:rsidRPr="00000000" w14:paraId="00000051">
      <w:pPr>
        <w:spacing w:before="70" w:lineRule="auto"/>
        <w:ind w:left="140" w:firstLine="0"/>
        <w:rPr>
          <w:i w:val="1"/>
          <w:sz w:val="19"/>
          <w:szCs w:val="19"/>
        </w:rPr>
      </w:pPr>
      <w:r w:rsidDel="00000000" w:rsidR="00000000" w:rsidRPr="00000000">
        <w:rPr>
          <w:i w:val="1"/>
          <w:sz w:val="19"/>
          <w:szCs w:val="19"/>
          <w:rtl w:val="0"/>
        </w:rPr>
        <w:t xml:space="preserve">Límite de caracteres: 1000</w:t>
      </w:r>
    </w:p>
    <w:p w:rsidR="00000000" w:rsidDel="00000000" w:rsidP="00000000" w:rsidRDefault="00000000" w:rsidRPr="00000000" w14:paraId="00000052">
      <w:pPr>
        <w:pStyle w:val="Heading2"/>
        <w:spacing w:before="242" w:line="337" w:lineRule="auto"/>
        <w:ind w:firstLine="140"/>
        <w:jc w:val="both"/>
        <w:rPr/>
      </w:pPr>
      <w:r w:rsidDel="00000000" w:rsidR="00000000" w:rsidRPr="00000000">
        <w:rPr>
          <w:color w:val="365f91"/>
          <w:rtl w:val="0"/>
        </w:rPr>
        <w:t xml:space="preserve">Presupuesto</w:t>
      </w:r>
      <w:r w:rsidDel="00000000" w:rsidR="00000000" w:rsidRPr="00000000">
        <w:rPr>
          <w:color w:val="ff0000"/>
          <w:rtl w:val="0"/>
        </w:rPr>
        <w:t xml:space="preserve"> </w:t>
      </w:r>
      <w:r w:rsidDel="00000000" w:rsidR="00000000" w:rsidRPr="00000000">
        <w:rPr>
          <w:color w:val="365f91"/>
          <w:rtl w:val="0"/>
        </w:rPr>
        <w:t xml:space="preserve">anual</w:t>
      </w:r>
      <w:r w:rsidDel="00000000" w:rsidR="00000000" w:rsidRPr="00000000">
        <w:rPr>
          <w:rtl w:val="0"/>
        </w:rPr>
      </w:r>
    </w:p>
    <w:p w:rsidR="00000000" w:rsidDel="00000000" w:rsidP="00000000" w:rsidRDefault="00000000" w:rsidRPr="00000000" w14:paraId="00000053">
      <w:pPr>
        <w:spacing w:line="252.00000000000003" w:lineRule="auto"/>
        <w:ind w:left="140" w:firstLine="0"/>
        <w:rPr>
          <w:i w:val="1"/>
          <w:sz w:val="19"/>
          <w:szCs w:val="19"/>
        </w:rPr>
      </w:pPr>
      <w:r w:rsidDel="00000000" w:rsidR="00000000" w:rsidRPr="00000000">
        <w:rPr>
          <w:i w:val="1"/>
          <w:sz w:val="19"/>
          <w:szCs w:val="19"/>
          <w:rtl w:val="0"/>
        </w:rPr>
        <w:t xml:space="preserve">Límite de caracteres: 20</w:t>
      </w:r>
    </w:p>
    <w:p w:rsidR="00000000" w:rsidDel="00000000" w:rsidP="00000000" w:rsidRDefault="00000000" w:rsidRPr="00000000" w14:paraId="00000054">
      <w:pPr>
        <w:pStyle w:val="Heading2"/>
        <w:spacing w:before="90" w:lineRule="auto"/>
        <w:ind w:firstLine="140"/>
        <w:rPr/>
      </w:pPr>
      <w:r w:rsidDel="00000000" w:rsidR="00000000" w:rsidRPr="00000000">
        <w:rPr>
          <w:color w:val="365f91"/>
          <w:rtl w:val="0"/>
        </w:rPr>
        <w:t xml:space="preserve">Número de empleados</w:t>
      </w:r>
      <w:r w:rsidDel="00000000" w:rsidR="00000000" w:rsidRPr="00000000">
        <w:rPr>
          <w:color w:val="ff0000"/>
          <w:rtl w:val="0"/>
        </w:rPr>
        <w:t xml:space="preserve"> </w:t>
      </w:r>
      <w:r w:rsidDel="00000000" w:rsidR="00000000" w:rsidRPr="00000000">
        <w:rPr>
          <w:color w:val="365f91"/>
          <w:rtl w:val="0"/>
        </w:rPr>
        <w:t xml:space="preserve">de tiempo completo</w:t>
      </w:r>
      <w:r w:rsidDel="00000000" w:rsidR="00000000" w:rsidRPr="00000000">
        <w:rPr>
          <w:rtl w:val="0"/>
        </w:rPr>
      </w:r>
    </w:p>
    <w:p w:rsidR="00000000" w:rsidDel="00000000" w:rsidP="00000000" w:rsidRDefault="00000000" w:rsidRPr="00000000" w14:paraId="00000055">
      <w:pPr>
        <w:ind w:left="140" w:firstLine="0"/>
        <w:rPr>
          <w:sz w:val="22"/>
          <w:szCs w:val="22"/>
        </w:rPr>
      </w:pPr>
      <w:r w:rsidDel="00000000" w:rsidR="00000000" w:rsidRPr="00000000">
        <w:rPr>
          <w:sz w:val="22"/>
          <w:szCs w:val="22"/>
          <w:rtl w:val="0"/>
        </w:rPr>
        <w:t xml:space="preserve">Si no aplica, escriba 0.</w:t>
      </w:r>
    </w:p>
    <w:p w:rsidR="00000000" w:rsidDel="00000000" w:rsidP="00000000" w:rsidRDefault="00000000" w:rsidRPr="00000000" w14:paraId="00000056">
      <w:pPr>
        <w:spacing w:before="70" w:lineRule="auto"/>
        <w:ind w:left="140" w:firstLine="0"/>
        <w:rPr>
          <w:i w:val="1"/>
          <w:sz w:val="19"/>
          <w:szCs w:val="19"/>
        </w:rPr>
      </w:pPr>
      <w:r w:rsidDel="00000000" w:rsidR="00000000" w:rsidRPr="00000000">
        <w:rPr>
          <w:i w:val="1"/>
          <w:sz w:val="19"/>
          <w:szCs w:val="19"/>
          <w:rtl w:val="0"/>
        </w:rPr>
        <w:t xml:space="preserve">Límite de caracteres: 200</w:t>
      </w:r>
    </w:p>
    <w:p w:rsidR="00000000" w:rsidDel="00000000" w:rsidP="00000000" w:rsidRDefault="00000000" w:rsidRPr="00000000" w14:paraId="00000057">
      <w:pPr>
        <w:pStyle w:val="Heading2"/>
        <w:spacing w:before="242" w:lineRule="auto"/>
        <w:ind w:firstLine="140"/>
        <w:rPr/>
      </w:pPr>
      <w:bookmarkStart w:colFirst="0" w:colLast="0" w:name="_heading=h.udp6acdi5qch" w:id="4"/>
      <w:bookmarkEnd w:id="4"/>
      <w:r w:rsidDel="00000000" w:rsidR="00000000" w:rsidRPr="00000000">
        <w:rPr>
          <w:color w:val="365f91"/>
          <w:rtl w:val="0"/>
        </w:rPr>
        <w:t xml:space="preserve">Número de empleados</w:t>
      </w:r>
      <w:r w:rsidDel="00000000" w:rsidR="00000000" w:rsidRPr="00000000">
        <w:rPr>
          <w:color w:val="ff0000"/>
          <w:rtl w:val="0"/>
        </w:rPr>
        <w:t xml:space="preserve"> </w:t>
      </w:r>
      <w:r w:rsidDel="00000000" w:rsidR="00000000" w:rsidRPr="00000000">
        <w:rPr>
          <w:color w:val="365f91"/>
          <w:rtl w:val="0"/>
        </w:rPr>
        <w:t xml:space="preserve">de tiempo parcial</w:t>
      </w:r>
      <w:r w:rsidDel="00000000" w:rsidR="00000000" w:rsidRPr="00000000">
        <w:rPr>
          <w:rtl w:val="0"/>
        </w:rPr>
      </w:r>
    </w:p>
    <w:p w:rsidR="00000000" w:rsidDel="00000000" w:rsidP="00000000" w:rsidRDefault="00000000" w:rsidRPr="00000000" w14:paraId="00000058">
      <w:pPr>
        <w:ind w:left="140" w:firstLine="0"/>
        <w:rPr>
          <w:sz w:val="22"/>
          <w:szCs w:val="22"/>
        </w:rPr>
      </w:pPr>
      <w:r w:rsidDel="00000000" w:rsidR="00000000" w:rsidRPr="00000000">
        <w:rPr>
          <w:sz w:val="22"/>
          <w:szCs w:val="22"/>
          <w:rtl w:val="0"/>
        </w:rPr>
        <w:t xml:space="preserve">Si no aplica, escriba 0.</w:t>
      </w:r>
    </w:p>
    <w:p w:rsidR="00000000" w:rsidDel="00000000" w:rsidP="00000000" w:rsidRDefault="00000000" w:rsidRPr="00000000" w14:paraId="00000059">
      <w:pPr>
        <w:spacing w:before="70" w:lineRule="auto"/>
        <w:ind w:left="140" w:firstLine="0"/>
        <w:rPr>
          <w:i w:val="1"/>
          <w:sz w:val="19"/>
          <w:szCs w:val="19"/>
        </w:rPr>
      </w:pPr>
      <w:r w:rsidDel="00000000" w:rsidR="00000000" w:rsidRPr="00000000">
        <w:rPr>
          <w:i w:val="1"/>
          <w:sz w:val="19"/>
          <w:szCs w:val="19"/>
          <w:rtl w:val="0"/>
        </w:rPr>
        <w:t xml:space="preserve">Límite de caracteres: 200</w:t>
      </w:r>
    </w:p>
    <w:p w:rsidR="00000000" w:rsidDel="00000000" w:rsidP="00000000" w:rsidRDefault="00000000" w:rsidRPr="00000000" w14:paraId="0000005A">
      <w:pPr>
        <w:pStyle w:val="Heading2"/>
        <w:spacing w:before="242" w:lineRule="auto"/>
        <w:ind w:firstLine="140"/>
        <w:rPr/>
      </w:pPr>
      <w:bookmarkStart w:colFirst="0" w:colLast="0" w:name="_heading=h.ywpwiq8u29ct" w:id="5"/>
      <w:bookmarkEnd w:id="5"/>
      <w:r w:rsidDel="00000000" w:rsidR="00000000" w:rsidRPr="00000000">
        <w:rPr>
          <w:color w:val="365f91"/>
          <w:rtl w:val="0"/>
        </w:rPr>
        <w:t xml:space="preserve">Número de voluntarios</w:t>
      </w:r>
      <w:r w:rsidDel="00000000" w:rsidR="00000000" w:rsidRPr="00000000">
        <w:rPr>
          <w:rtl w:val="0"/>
        </w:rPr>
      </w:r>
    </w:p>
    <w:p w:rsidR="00000000" w:rsidDel="00000000" w:rsidP="00000000" w:rsidRDefault="00000000" w:rsidRPr="00000000" w14:paraId="0000005B">
      <w:pPr>
        <w:ind w:left="140" w:firstLine="0"/>
        <w:rPr>
          <w:sz w:val="22"/>
          <w:szCs w:val="22"/>
        </w:rPr>
      </w:pPr>
      <w:r w:rsidDel="00000000" w:rsidR="00000000" w:rsidRPr="00000000">
        <w:rPr>
          <w:sz w:val="22"/>
          <w:szCs w:val="22"/>
          <w:rtl w:val="0"/>
        </w:rPr>
        <w:t xml:space="preserve">Si no aplica, escriba 0.</w:t>
      </w:r>
    </w:p>
    <w:p w:rsidR="00000000" w:rsidDel="00000000" w:rsidP="00000000" w:rsidRDefault="00000000" w:rsidRPr="00000000" w14:paraId="0000005C">
      <w:pPr>
        <w:spacing w:before="70" w:lineRule="auto"/>
        <w:ind w:left="140" w:firstLine="0"/>
        <w:rPr>
          <w:i w:val="1"/>
          <w:sz w:val="19"/>
          <w:szCs w:val="19"/>
        </w:rPr>
      </w:pPr>
      <w:r w:rsidDel="00000000" w:rsidR="00000000" w:rsidRPr="00000000">
        <w:rPr>
          <w:i w:val="1"/>
          <w:sz w:val="19"/>
          <w:szCs w:val="19"/>
          <w:rtl w:val="0"/>
        </w:rPr>
        <w:t xml:space="preserve">Límite de caracteres: 200</w:t>
      </w:r>
    </w:p>
    <w:p w:rsidR="00000000" w:rsidDel="00000000" w:rsidP="00000000" w:rsidRDefault="00000000" w:rsidRPr="00000000" w14:paraId="0000005D">
      <w:pPr>
        <w:rPr>
          <w:i w:val="1"/>
          <w:sz w:val="19"/>
          <w:szCs w:val="19"/>
        </w:rPr>
        <w:sectPr>
          <w:type w:val="nextPage"/>
          <w:pgSz w:h="15840" w:w="12240" w:orient="portrait"/>
          <w:pgMar w:bottom="1380" w:top="1340" w:left="1300" w:right="1300" w:header="736" w:footer="1190"/>
        </w:sectPr>
      </w:pPr>
      <w:r w:rsidDel="00000000" w:rsidR="00000000" w:rsidRPr="00000000">
        <w:rPr>
          <w:rtl w:val="0"/>
        </w:rPr>
      </w:r>
    </w:p>
    <w:p w:rsidR="00000000" w:rsidDel="00000000" w:rsidP="00000000" w:rsidRDefault="00000000" w:rsidRPr="00000000" w14:paraId="0000005E">
      <w:pPr>
        <w:pStyle w:val="Heading1"/>
        <w:tabs>
          <w:tab w:val="left" w:leader="none" w:pos="9528"/>
        </w:tabs>
        <w:spacing w:before="1" w:lineRule="auto"/>
        <w:ind w:left="0"/>
        <w:rPr>
          <w:u w:val="none"/>
        </w:rPr>
      </w:pPr>
      <w:r w:rsidDel="00000000" w:rsidR="00000000" w:rsidRPr="00000000">
        <w:rPr>
          <w:color w:val="345a8a"/>
          <w:rtl w:val="0"/>
        </w:rPr>
        <w:t xml:space="preserve"> Información sobre el programa</w:t>
        <w:tab/>
      </w:r>
      <w:r w:rsidDel="00000000" w:rsidR="00000000" w:rsidRPr="00000000">
        <w:rPr>
          <w:rtl w:val="0"/>
        </w:rPr>
      </w:r>
    </w:p>
    <w:p w:rsidR="00000000" w:rsidDel="00000000" w:rsidP="00000000" w:rsidRDefault="00000000" w:rsidRPr="00000000" w14:paraId="0000005F">
      <w:pPr>
        <w:pStyle w:val="Heading2"/>
        <w:spacing w:before="24" w:line="337" w:lineRule="auto"/>
        <w:ind w:firstLine="140"/>
        <w:rPr/>
      </w:pPr>
      <w:r w:rsidDel="00000000" w:rsidR="00000000" w:rsidRPr="00000000">
        <w:rPr>
          <w:color w:val="365f91"/>
          <w:rtl w:val="0"/>
        </w:rPr>
        <w:t xml:space="preserve">Nombre del programa/evento para el que solicita fondos*</w:t>
      </w:r>
      <w:r w:rsidDel="00000000" w:rsidR="00000000" w:rsidRPr="00000000">
        <w:rPr>
          <w:rtl w:val="0"/>
        </w:rPr>
      </w:r>
    </w:p>
    <w:p w:rsidR="00000000" w:rsidDel="00000000" w:rsidP="00000000" w:rsidRDefault="00000000" w:rsidRPr="00000000" w14:paraId="00000060">
      <w:pPr>
        <w:spacing w:line="252.00000000000003" w:lineRule="auto"/>
        <w:ind w:left="140" w:firstLine="0"/>
        <w:rPr>
          <w:i w:val="1"/>
          <w:sz w:val="19"/>
          <w:szCs w:val="19"/>
        </w:rPr>
      </w:pPr>
      <w:r w:rsidDel="00000000" w:rsidR="00000000" w:rsidRPr="00000000">
        <w:rPr>
          <w:i w:val="1"/>
          <w:sz w:val="19"/>
          <w:szCs w:val="19"/>
          <w:rtl w:val="0"/>
        </w:rPr>
        <w:t xml:space="preserve">Límite de caracteres: 100</w:t>
      </w:r>
    </w:p>
    <w:p w:rsidR="00000000" w:rsidDel="00000000" w:rsidP="00000000" w:rsidRDefault="00000000" w:rsidRPr="00000000" w14:paraId="00000061">
      <w:pPr>
        <w:pStyle w:val="Heading2"/>
        <w:spacing w:before="242" w:lineRule="auto"/>
        <w:ind w:firstLine="140"/>
        <w:rPr/>
      </w:pPr>
      <w:r w:rsidDel="00000000" w:rsidR="00000000" w:rsidRPr="00000000">
        <w:rPr>
          <w:color w:val="365f91"/>
          <w:rtl w:val="0"/>
        </w:rPr>
        <w:t xml:space="preserve">Cantidad solicitada</w:t>
      </w:r>
      <w:r w:rsidDel="00000000" w:rsidR="00000000" w:rsidRPr="00000000">
        <w:rPr>
          <w:rtl w:val="0"/>
        </w:rPr>
      </w:r>
    </w:p>
    <w:p w:rsidR="00000000" w:rsidDel="00000000" w:rsidP="00000000" w:rsidRDefault="00000000" w:rsidRPr="00000000" w14:paraId="00000062">
      <w:pPr>
        <w:ind w:left="140" w:right="192" w:firstLine="0"/>
        <w:rPr>
          <w:sz w:val="22"/>
          <w:szCs w:val="22"/>
        </w:rPr>
      </w:pPr>
      <w:r w:rsidDel="00000000" w:rsidR="00000000" w:rsidRPr="00000000">
        <w:rPr>
          <w:sz w:val="22"/>
          <w:szCs w:val="22"/>
          <w:rtl w:val="0"/>
        </w:rPr>
        <w:t xml:space="preserve">Los costes pueden incluir el alquiler de equipos, los costes directos de mano de obra del personal técnico, asistentes, personal de seguridad, EPI, pruebas, equipos de vídeo, etc. Puede solicitar el 50% del coste total hasta $1,000.</w:t>
      </w:r>
    </w:p>
    <w:p w:rsidR="00000000" w:rsidDel="00000000" w:rsidP="00000000" w:rsidRDefault="00000000" w:rsidRPr="00000000" w14:paraId="00000063">
      <w:pPr>
        <w:spacing w:before="70" w:lineRule="auto"/>
        <w:ind w:left="140" w:firstLine="0"/>
        <w:rPr>
          <w:i w:val="1"/>
          <w:sz w:val="19"/>
          <w:szCs w:val="19"/>
        </w:rPr>
      </w:pPr>
      <w:r w:rsidDel="00000000" w:rsidR="00000000" w:rsidRPr="00000000">
        <w:rPr>
          <w:i w:val="1"/>
          <w:sz w:val="19"/>
          <w:szCs w:val="19"/>
          <w:rtl w:val="0"/>
        </w:rPr>
        <w:t xml:space="preserve">Límite de caracteres: 20</w:t>
      </w:r>
    </w:p>
    <w:p w:rsidR="00000000" w:rsidDel="00000000" w:rsidP="00000000" w:rsidRDefault="00000000" w:rsidRPr="00000000" w14:paraId="00000064">
      <w:pPr>
        <w:pStyle w:val="Heading2"/>
        <w:spacing w:before="242" w:lineRule="auto"/>
        <w:ind w:firstLine="140"/>
        <w:rPr/>
      </w:pPr>
      <w:r w:rsidDel="00000000" w:rsidR="00000000" w:rsidRPr="00000000">
        <w:rPr>
          <w:color w:val="365f91"/>
          <w:rtl w:val="0"/>
        </w:rPr>
        <w:t xml:space="preserve">Lugar del evento*</w:t>
      </w:r>
      <w:r w:rsidDel="00000000" w:rsidR="00000000" w:rsidRPr="00000000">
        <w:rPr>
          <w:rtl w:val="0"/>
        </w:rPr>
      </w:r>
    </w:p>
    <w:p w:rsidR="00000000" w:rsidDel="00000000" w:rsidP="00000000" w:rsidRDefault="00000000" w:rsidRPr="00000000" w14:paraId="00000065">
      <w:pPr>
        <w:ind w:left="140" w:firstLine="0"/>
        <w:rPr>
          <w:sz w:val="22"/>
          <w:szCs w:val="22"/>
        </w:rPr>
      </w:pPr>
      <w:r w:rsidDel="00000000" w:rsidR="00000000" w:rsidRPr="00000000">
        <w:rPr>
          <w:sz w:val="22"/>
          <w:szCs w:val="22"/>
          <w:rtl w:val="0"/>
        </w:rPr>
        <w:t xml:space="preserve">“En línea” es una respuesta aceptable.</w:t>
      </w:r>
    </w:p>
    <w:p w:rsidR="00000000" w:rsidDel="00000000" w:rsidP="00000000" w:rsidRDefault="00000000" w:rsidRPr="00000000" w14:paraId="00000066">
      <w:pPr>
        <w:spacing w:before="70" w:lineRule="auto"/>
        <w:ind w:left="140" w:firstLine="0"/>
        <w:rPr>
          <w:i w:val="1"/>
          <w:sz w:val="19"/>
          <w:szCs w:val="19"/>
        </w:rPr>
      </w:pPr>
      <w:r w:rsidDel="00000000" w:rsidR="00000000" w:rsidRPr="00000000">
        <w:rPr>
          <w:i w:val="1"/>
          <w:sz w:val="19"/>
          <w:szCs w:val="19"/>
          <w:rtl w:val="0"/>
        </w:rPr>
        <w:t xml:space="preserve">Límite de caracteres: 50</w:t>
      </w:r>
    </w:p>
    <w:p w:rsidR="00000000" w:rsidDel="00000000" w:rsidP="00000000" w:rsidRDefault="00000000" w:rsidRPr="00000000" w14:paraId="00000067">
      <w:pPr>
        <w:pStyle w:val="Heading2"/>
        <w:ind w:firstLine="140"/>
        <w:rPr/>
      </w:pPr>
      <w:r w:rsidDel="00000000" w:rsidR="00000000" w:rsidRPr="00000000">
        <w:rPr>
          <w:color w:val="365f91"/>
          <w:rtl w:val="0"/>
        </w:rPr>
        <w:t xml:space="preserve">Dirección del lugar*</w:t>
      </w:r>
      <w:r w:rsidDel="00000000" w:rsidR="00000000" w:rsidRPr="00000000">
        <w:rPr>
          <w:rtl w:val="0"/>
        </w:rPr>
      </w:r>
    </w:p>
    <w:p w:rsidR="00000000" w:rsidDel="00000000" w:rsidP="00000000" w:rsidRDefault="00000000" w:rsidRPr="00000000" w14:paraId="00000068">
      <w:pPr>
        <w:ind w:left="140" w:firstLine="0"/>
        <w:rPr>
          <w:sz w:val="22"/>
          <w:szCs w:val="22"/>
        </w:rPr>
      </w:pPr>
      <w:r w:rsidDel="00000000" w:rsidR="00000000" w:rsidRPr="00000000">
        <w:rPr>
          <w:sz w:val="22"/>
          <w:szCs w:val="22"/>
          <w:rtl w:val="0"/>
        </w:rPr>
        <w:t xml:space="preserve">Añada la dirección completa, incluida la ciudad, el estado y el código postal. O bien, "en línea".</w:t>
      </w:r>
    </w:p>
    <w:p w:rsidR="00000000" w:rsidDel="00000000" w:rsidP="00000000" w:rsidRDefault="00000000" w:rsidRPr="00000000" w14:paraId="00000069">
      <w:pPr>
        <w:spacing w:before="71" w:lineRule="auto"/>
        <w:ind w:left="140" w:firstLine="0"/>
        <w:rPr>
          <w:i w:val="1"/>
          <w:sz w:val="19"/>
          <w:szCs w:val="19"/>
        </w:rPr>
      </w:pPr>
      <w:r w:rsidDel="00000000" w:rsidR="00000000" w:rsidRPr="00000000">
        <w:rPr>
          <w:i w:val="1"/>
          <w:sz w:val="19"/>
          <w:szCs w:val="19"/>
          <w:rtl w:val="0"/>
        </w:rPr>
        <w:t xml:space="preserve">Límite de caracteres: 250</w:t>
      </w:r>
    </w:p>
    <w:p w:rsidR="00000000" w:rsidDel="00000000" w:rsidP="00000000" w:rsidRDefault="00000000" w:rsidRPr="00000000" w14:paraId="0000006A">
      <w:pPr>
        <w:spacing w:before="71" w:lineRule="auto"/>
        <w:ind w:left="140" w:firstLine="0"/>
        <w:rPr>
          <w:i w:val="1"/>
          <w:sz w:val="19"/>
          <w:szCs w:val="19"/>
        </w:rPr>
      </w:pPr>
      <w:r w:rsidDel="00000000" w:rsidR="00000000" w:rsidRPr="00000000">
        <w:rPr>
          <w:rtl w:val="0"/>
        </w:rPr>
      </w:r>
    </w:p>
    <w:p w:rsidR="00000000" w:rsidDel="00000000" w:rsidP="00000000" w:rsidRDefault="00000000" w:rsidRPr="00000000" w14:paraId="0000006B">
      <w:pPr>
        <w:spacing w:before="71" w:lineRule="auto"/>
        <w:ind w:left="140" w:firstLine="0"/>
        <w:rPr>
          <w:i w:val="1"/>
          <w:sz w:val="19"/>
          <w:szCs w:val="19"/>
        </w:rPr>
        <w:sectPr>
          <w:type w:val="nextPage"/>
          <w:pgSz w:h="15840" w:w="12240" w:orient="portrait"/>
          <w:pgMar w:bottom="1380" w:top="1340" w:left="1300" w:right="1300" w:header="736" w:footer="1190"/>
        </w:sectPr>
      </w:pPr>
      <w:r w:rsidDel="00000000" w:rsidR="00000000" w:rsidRPr="00000000">
        <w:rPr>
          <w:rtl w:val="0"/>
        </w:rPr>
      </w:r>
    </w:p>
    <w:p w:rsidR="00000000" w:rsidDel="00000000" w:rsidP="00000000" w:rsidRDefault="00000000" w:rsidRPr="00000000" w14:paraId="0000006C">
      <w:pPr>
        <w:pStyle w:val="Heading2"/>
        <w:spacing w:before="90" w:line="337" w:lineRule="auto"/>
        <w:ind w:firstLine="140"/>
        <w:rPr/>
      </w:pPr>
      <w:r w:rsidDel="00000000" w:rsidR="00000000" w:rsidRPr="00000000">
        <w:rPr>
          <w:color w:val="365f91"/>
          <w:rtl w:val="0"/>
        </w:rPr>
        <w:t xml:space="preserve">Fecha del evento (o última fecha de la serie si organizó eventos durante varios días)*</w:t>
      </w:r>
      <w:r w:rsidDel="00000000" w:rsidR="00000000" w:rsidRPr="00000000">
        <w:rPr>
          <w:rtl w:val="0"/>
        </w:rPr>
      </w:r>
    </w:p>
    <w:p w:rsidR="00000000" w:rsidDel="00000000" w:rsidP="00000000" w:rsidRDefault="00000000" w:rsidRPr="00000000" w14:paraId="0000006D">
      <w:pPr>
        <w:spacing w:line="252.00000000000003" w:lineRule="auto"/>
        <w:ind w:left="140" w:firstLine="0"/>
        <w:rPr>
          <w:i w:val="1"/>
          <w:sz w:val="19"/>
          <w:szCs w:val="19"/>
        </w:rPr>
      </w:pPr>
      <w:r w:rsidDel="00000000" w:rsidR="00000000" w:rsidRPr="00000000">
        <w:rPr>
          <w:i w:val="1"/>
          <w:sz w:val="19"/>
          <w:szCs w:val="19"/>
          <w:rtl w:val="0"/>
        </w:rPr>
        <w:t xml:space="preserve">Límite de caracteres: 10</w:t>
      </w:r>
    </w:p>
    <w:p w:rsidR="00000000" w:rsidDel="00000000" w:rsidP="00000000" w:rsidRDefault="00000000" w:rsidRPr="00000000" w14:paraId="0000006E">
      <w:pPr>
        <w:pStyle w:val="Heading2"/>
        <w:ind w:firstLine="140"/>
        <w:rPr/>
      </w:pPr>
      <w:r w:rsidDel="00000000" w:rsidR="00000000" w:rsidRPr="00000000">
        <w:rPr>
          <w:color w:val="365f91"/>
          <w:rtl w:val="0"/>
        </w:rPr>
        <w:t xml:space="preserve">Fecha de presentación del informe/reporte de la subvención*</w:t>
      </w:r>
      <w:r w:rsidDel="00000000" w:rsidR="00000000" w:rsidRPr="00000000">
        <w:rPr>
          <w:rtl w:val="0"/>
        </w:rPr>
      </w:r>
    </w:p>
    <w:p w:rsidR="00000000" w:rsidDel="00000000" w:rsidP="00000000" w:rsidRDefault="00000000" w:rsidRPr="00000000" w14:paraId="0000006F">
      <w:pPr>
        <w:ind w:left="140" w:firstLine="0"/>
        <w:rPr>
          <w:sz w:val="22"/>
          <w:szCs w:val="22"/>
        </w:rPr>
      </w:pPr>
      <w:r w:rsidDel="00000000" w:rsidR="00000000" w:rsidRPr="00000000">
        <w:rPr>
          <w:sz w:val="22"/>
          <w:szCs w:val="22"/>
          <w:rtl w:val="0"/>
        </w:rPr>
        <w:t xml:space="preserve">Un mes después de la última fecha de alquiler.</w:t>
      </w:r>
    </w:p>
    <w:p w:rsidR="00000000" w:rsidDel="00000000" w:rsidP="00000000" w:rsidRDefault="00000000" w:rsidRPr="00000000" w14:paraId="00000070">
      <w:pPr>
        <w:spacing w:before="71" w:lineRule="auto"/>
        <w:ind w:left="140" w:firstLine="0"/>
        <w:rPr>
          <w:i w:val="1"/>
          <w:sz w:val="19"/>
          <w:szCs w:val="19"/>
        </w:rPr>
      </w:pPr>
      <w:r w:rsidDel="00000000" w:rsidR="00000000" w:rsidRPr="00000000">
        <w:rPr>
          <w:i w:val="1"/>
          <w:sz w:val="19"/>
          <w:szCs w:val="19"/>
          <w:rtl w:val="0"/>
        </w:rPr>
        <w:t xml:space="preserve">Límite de caracteres: 10</w:t>
      </w:r>
    </w:p>
    <w:p w:rsidR="00000000" w:rsidDel="00000000" w:rsidP="00000000" w:rsidRDefault="00000000" w:rsidRPr="00000000" w14:paraId="00000071">
      <w:pPr>
        <w:pStyle w:val="Heading2"/>
        <w:ind w:firstLine="140"/>
        <w:rPr/>
      </w:pPr>
      <w:r w:rsidDel="00000000" w:rsidR="00000000" w:rsidRPr="00000000">
        <w:rPr>
          <w:color w:val="365f91"/>
          <w:rtl w:val="0"/>
        </w:rPr>
        <w:t xml:space="preserve">Resumen</w:t>
      </w:r>
      <w:r w:rsidDel="00000000" w:rsidR="00000000" w:rsidRPr="00000000">
        <w:rPr>
          <w:color w:val="ff0000"/>
          <w:rtl w:val="0"/>
        </w:rPr>
        <w:t xml:space="preserve"> </w:t>
      </w:r>
      <w:r w:rsidDel="00000000" w:rsidR="00000000" w:rsidRPr="00000000">
        <w:rPr>
          <w:color w:val="365f91"/>
          <w:rtl w:val="0"/>
        </w:rPr>
        <w:t xml:space="preserve">del programa*</w:t>
      </w:r>
      <w:r w:rsidDel="00000000" w:rsidR="00000000" w:rsidRPr="00000000">
        <w:rPr>
          <w:rtl w:val="0"/>
        </w:rPr>
      </w:r>
    </w:p>
    <w:p w:rsidR="00000000" w:rsidDel="00000000" w:rsidP="00000000" w:rsidRDefault="00000000" w:rsidRPr="00000000" w14:paraId="00000072">
      <w:pPr>
        <w:ind w:left="140" w:firstLine="0"/>
        <w:rPr>
          <w:sz w:val="22"/>
          <w:szCs w:val="22"/>
        </w:rPr>
      </w:pPr>
      <w:r w:rsidDel="00000000" w:rsidR="00000000" w:rsidRPr="00000000">
        <w:rPr>
          <w:sz w:val="22"/>
          <w:szCs w:val="22"/>
          <w:rtl w:val="0"/>
        </w:rPr>
        <w:t xml:space="preserve">Describa brevemente el proyecto.</w:t>
      </w:r>
    </w:p>
    <w:p w:rsidR="00000000" w:rsidDel="00000000" w:rsidP="00000000" w:rsidRDefault="00000000" w:rsidRPr="00000000" w14:paraId="00000073">
      <w:pPr>
        <w:spacing w:before="71" w:lineRule="auto"/>
        <w:ind w:left="140" w:firstLine="0"/>
        <w:rPr>
          <w:i w:val="1"/>
          <w:sz w:val="19"/>
          <w:szCs w:val="19"/>
        </w:rPr>
      </w:pPr>
      <w:r w:rsidDel="00000000" w:rsidR="00000000" w:rsidRPr="00000000">
        <w:rPr>
          <w:i w:val="1"/>
          <w:sz w:val="19"/>
          <w:szCs w:val="19"/>
          <w:rtl w:val="0"/>
        </w:rPr>
        <w:t xml:space="preserve">Límite de caracteres: 1250</w:t>
      </w:r>
    </w:p>
    <w:p w:rsidR="00000000" w:rsidDel="00000000" w:rsidP="00000000" w:rsidRDefault="00000000" w:rsidRPr="00000000" w14:paraId="00000074">
      <w:pPr>
        <w:pStyle w:val="Heading2"/>
        <w:ind w:firstLine="140"/>
        <w:rPr/>
      </w:pPr>
      <w:r w:rsidDel="00000000" w:rsidR="00000000" w:rsidRPr="00000000">
        <w:rPr>
          <w:color w:val="365f91"/>
          <w:rtl w:val="0"/>
        </w:rPr>
        <w:t xml:space="preserve">Breve descripción del lugar y/o necesidades</w:t>
      </w:r>
      <w:r w:rsidDel="00000000" w:rsidR="00000000" w:rsidRPr="00000000">
        <w:rPr>
          <w:color w:val="ff0000"/>
          <w:rtl w:val="0"/>
        </w:rPr>
        <w:t xml:space="preserve"> </w:t>
      </w:r>
      <w:r w:rsidDel="00000000" w:rsidR="00000000" w:rsidRPr="00000000">
        <w:rPr>
          <w:color w:val="365f91"/>
          <w:rtl w:val="0"/>
        </w:rPr>
        <w:t xml:space="preserve">del programa*</w:t>
      </w:r>
      <w:r w:rsidDel="00000000" w:rsidR="00000000" w:rsidRPr="00000000">
        <w:rPr>
          <w:rtl w:val="0"/>
        </w:rPr>
      </w:r>
    </w:p>
    <w:p w:rsidR="00000000" w:rsidDel="00000000" w:rsidP="00000000" w:rsidRDefault="00000000" w:rsidRPr="00000000" w14:paraId="00000075">
      <w:pPr>
        <w:ind w:left="140" w:firstLine="0"/>
        <w:rPr>
          <w:sz w:val="22"/>
          <w:szCs w:val="22"/>
        </w:rPr>
      </w:pPr>
      <w:r w:rsidDel="00000000" w:rsidR="00000000" w:rsidRPr="00000000">
        <w:rPr>
          <w:sz w:val="22"/>
          <w:szCs w:val="22"/>
          <w:rtl w:val="0"/>
        </w:rPr>
        <w:t xml:space="preserve">Incluya los servicios y por qué es una buena opción para su evento/producción. Y / o describa el equipo que necesita o necesidades tecnológicas para llevar a cabo el  evento en línea.</w:t>
      </w:r>
    </w:p>
    <w:p w:rsidR="00000000" w:rsidDel="00000000" w:rsidP="00000000" w:rsidRDefault="00000000" w:rsidRPr="00000000" w14:paraId="00000076">
      <w:pPr>
        <w:spacing w:before="70" w:lineRule="auto"/>
        <w:ind w:left="140" w:firstLine="0"/>
        <w:rPr>
          <w:i w:val="1"/>
          <w:sz w:val="19"/>
          <w:szCs w:val="19"/>
        </w:rPr>
      </w:pPr>
      <w:r w:rsidDel="00000000" w:rsidR="00000000" w:rsidRPr="00000000">
        <w:rPr>
          <w:i w:val="1"/>
          <w:sz w:val="19"/>
          <w:szCs w:val="19"/>
          <w:rtl w:val="0"/>
        </w:rPr>
        <w:t xml:space="preserve">Límite de caracteres: 1250</w:t>
      </w:r>
    </w:p>
    <w:p w:rsidR="00000000" w:rsidDel="00000000" w:rsidP="00000000" w:rsidRDefault="00000000" w:rsidRPr="00000000" w14:paraId="00000077">
      <w:pPr>
        <w:pStyle w:val="Heading2"/>
        <w:spacing w:before="242" w:lineRule="auto"/>
        <w:ind w:firstLine="140"/>
        <w:rPr/>
      </w:pPr>
      <w:r w:rsidDel="00000000" w:rsidR="00000000" w:rsidRPr="00000000">
        <w:rPr>
          <w:color w:val="365f91"/>
          <w:rtl w:val="0"/>
        </w:rPr>
        <w:t xml:space="preserve">Desglose detallado de los costes del evento*</w:t>
      </w:r>
      <w:r w:rsidDel="00000000" w:rsidR="00000000" w:rsidRPr="00000000">
        <w:rPr>
          <w:rtl w:val="0"/>
        </w:rPr>
      </w:r>
    </w:p>
    <w:p w:rsidR="00000000" w:rsidDel="00000000" w:rsidP="00000000" w:rsidRDefault="00000000" w:rsidRPr="00000000" w14:paraId="00000078">
      <w:pPr>
        <w:ind w:left="140" w:right="192" w:firstLine="0"/>
        <w:rPr>
          <w:sz w:val="22"/>
          <w:szCs w:val="22"/>
        </w:rPr>
      </w:pPr>
      <w:r w:rsidDel="00000000" w:rsidR="00000000" w:rsidRPr="00000000">
        <w:rPr>
          <w:sz w:val="22"/>
          <w:szCs w:val="22"/>
          <w:rtl w:val="0"/>
        </w:rPr>
        <w:t xml:space="preserve">Indique todos los costes del evento, incluido el alquiler de equipos, los costes directos de mano de obra del personal técnico, asistentes, personal de seguridad, equipos de vídeo, etc. Puede solicitar el 50% del coste total hasta $1,000.</w:t>
      </w:r>
    </w:p>
    <w:p w:rsidR="00000000" w:rsidDel="00000000" w:rsidP="00000000" w:rsidRDefault="00000000" w:rsidRPr="00000000" w14:paraId="00000079">
      <w:pPr>
        <w:spacing w:before="70" w:lineRule="auto"/>
        <w:ind w:left="140" w:firstLine="0"/>
        <w:rPr>
          <w:i w:val="1"/>
          <w:sz w:val="19"/>
          <w:szCs w:val="19"/>
        </w:rPr>
      </w:pPr>
      <w:r w:rsidDel="00000000" w:rsidR="00000000" w:rsidRPr="00000000">
        <w:rPr>
          <w:i w:val="1"/>
          <w:sz w:val="19"/>
          <w:szCs w:val="19"/>
          <w:rtl w:val="0"/>
        </w:rPr>
        <w:t xml:space="preserve">Límite de caracteres: 1250</w:t>
      </w:r>
    </w:p>
    <w:p w:rsidR="00000000" w:rsidDel="00000000" w:rsidP="00000000" w:rsidRDefault="00000000" w:rsidRPr="00000000" w14:paraId="0000007A">
      <w:pPr>
        <w:pStyle w:val="Heading2"/>
        <w:spacing w:before="242" w:lineRule="auto"/>
        <w:ind w:firstLine="140"/>
        <w:rPr/>
      </w:pPr>
      <w:bookmarkStart w:colFirst="0" w:colLast="0" w:name="_heading=h.dtgejsoscafo" w:id="6"/>
      <w:bookmarkEnd w:id="6"/>
      <w:r w:rsidDel="00000000" w:rsidR="00000000" w:rsidRPr="00000000">
        <w:rPr>
          <w:color w:val="365f91"/>
          <w:rtl w:val="0"/>
        </w:rPr>
        <w:t xml:space="preserve">Lista de socios/colaboradores</w:t>
      </w:r>
      <w:r w:rsidDel="00000000" w:rsidR="00000000" w:rsidRPr="00000000">
        <w:rPr>
          <w:rtl w:val="0"/>
        </w:rPr>
      </w:r>
    </w:p>
    <w:p w:rsidR="00000000" w:rsidDel="00000000" w:rsidP="00000000" w:rsidRDefault="00000000" w:rsidRPr="00000000" w14:paraId="0000007B">
      <w:pPr>
        <w:ind w:left="140" w:firstLine="0"/>
        <w:rPr>
          <w:sz w:val="22"/>
          <w:szCs w:val="22"/>
        </w:rPr>
      </w:pPr>
      <w:r w:rsidDel="00000000" w:rsidR="00000000" w:rsidRPr="00000000">
        <w:rPr>
          <w:sz w:val="22"/>
          <w:szCs w:val="22"/>
          <w:rtl w:val="0"/>
        </w:rPr>
        <w:t xml:space="preserve">Proporcione una lista de cada persona/organización que tenga una función importante en la coordinación de este proyecto/evento. Incluya los nombres, información de contacto y función.</w:t>
      </w:r>
    </w:p>
    <w:p w:rsidR="00000000" w:rsidDel="00000000" w:rsidP="00000000" w:rsidRDefault="00000000" w:rsidRPr="00000000" w14:paraId="0000007C">
      <w:pPr>
        <w:spacing w:before="70" w:lineRule="auto"/>
        <w:ind w:left="140" w:firstLine="0"/>
        <w:rPr>
          <w:i w:val="1"/>
          <w:sz w:val="19"/>
          <w:szCs w:val="19"/>
        </w:rPr>
      </w:pPr>
      <w:r w:rsidDel="00000000" w:rsidR="00000000" w:rsidRPr="00000000">
        <w:rPr>
          <w:i w:val="1"/>
          <w:sz w:val="19"/>
          <w:szCs w:val="19"/>
          <w:rtl w:val="0"/>
        </w:rPr>
        <w:t xml:space="preserve">Límite de caracteres: 1250</w:t>
      </w:r>
    </w:p>
    <w:p w:rsidR="00000000" w:rsidDel="00000000" w:rsidP="00000000" w:rsidRDefault="00000000" w:rsidRPr="00000000" w14:paraId="0000007D">
      <w:pPr>
        <w:spacing w:before="70" w:lineRule="auto"/>
        <w:ind w:left="140" w:firstLine="0"/>
        <w:rPr>
          <w:i w:val="1"/>
          <w:sz w:val="19"/>
          <w:szCs w:val="19"/>
        </w:rPr>
      </w:pPr>
      <w:r w:rsidDel="00000000" w:rsidR="00000000" w:rsidRPr="00000000">
        <w:rPr>
          <w:rtl w:val="0"/>
        </w:rPr>
      </w:r>
    </w:p>
    <w:p w:rsidR="00000000" w:rsidDel="00000000" w:rsidP="00000000" w:rsidRDefault="00000000" w:rsidRPr="00000000" w14:paraId="0000007E">
      <w:pPr>
        <w:pStyle w:val="Heading1"/>
        <w:tabs>
          <w:tab w:val="left" w:leader="none" w:pos="9528"/>
        </w:tabs>
        <w:ind w:firstLine="111"/>
        <w:rPr>
          <w:u w:val="none"/>
        </w:rPr>
      </w:pPr>
      <w:r w:rsidDel="00000000" w:rsidR="00000000" w:rsidRPr="00000000">
        <w:rPr>
          <w:color w:val="345a8a"/>
          <w:rtl w:val="0"/>
        </w:rPr>
        <w:t xml:space="preserve"> </w:t>
      </w:r>
      <w:r w:rsidDel="00000000" w:rsidR="00000000" w:rsidRPr="00000000">
        <w:rPr>
          <w:color w:val="345a8a"/>
          <w:sz w:val="35"/>
          <w:szCs w:val="35"/>
          <w:rtl w:val="0"/>
        </w:rPr>
        <w:t xml:space="preserve">Documentos obligatorios</w:t>
      </w:r>
      <w:r w:rsidDel="00000000" w:rsidR="00000000" w:rsidRPr="00000000">
        <w:rPr>
          <w:color w:val="345a8a"/>
          <w:rtl w:val="0"/>
        </w:rPr>
        <w:tab/>
      </w:r>
      <w:r w:rsidDel="00000000" w:rsidR="00000000" w:rsidRPr="00000000">
        <w:rPr>
          <w:rtl w:val="0"/>
        </w:rPr>
      </w:r>
    </w:p>
    <w:p w:rsidR="00000000" w:rsidDel="00000000" w:rsidP="00000000" w:rsidRDefault="00000000" w:rsidRPr="00000000" w14:paraId="0000007F">
      <w:pPr>
        <w:pStyle w:val="Heading2"/>
        <w:spacing w:before="25" w:lineRule="auto"/>
        <w:ind w:firstLine="140"/>
        <w:rPr/>
      </w:pPr>
      <w:r w:rsidDel="00000000" w:rsidR="00000000" w:rsidRPr="00000000">
        <w:rPr>
          <w:color w:val="365f91"/>
          <w:rtl w:val="0"/>
        </w:rPr>
        <w:t xml:space="preserve">Carta de confirmación del lugar del proyecto/evento*</w:t>
      </w:r>
      <w:r w:rsidDel="00000000" w:rsidR="00000000" w:rsidRPr="00000000">
        <w:rPr>
          <w:rtl w:val="0"/>
        </w:rPr>
      </w:r>
    </w:p>
    <w:p w:rsidR="00000000" w:rsidDel="00000000" w:rsidP="00000000" w:rsidRDefault="00000000" w:rsidRPr="00000000" w14:paraId="00000080">
      <w:pPr>
        <w:ind w:left="140" w:firstLine="0"/>
        <w:rPr>
          <w:sz w:val="22"/>
          <w:szCs w:val="22"/>
        </w:rPr>
      </w:pPr>
      <w:r w:rsidDel="00000000" w:rsidR="00000000" w:rsidRPr="00000000">
        <w:rPr>
          <w:sz w:val="22"/>
          <w:szCs w:val="22"/>
          <w:rtl w:val="0"/>
        </w:rPr>
        <w:t xml:space="preserve">Para esta solicitud se requiere una carta de verificación o contrato con el lugar donde se llevará a cabo el programa/evento. Titule el archivo adjunto "Carta de confirmación del lugar del evento". Tipos de archivo permitidos: pdf, doc, docx</w:t>
      </w:r>
    </w:p>
    <w:p w:rsidR="00000000" w:rsidDel="00000000" w:rsidP="00000000" w:rsidRDefault="00000000" w:rsidRPr="00000000" w14:paraId="00000081">
      <w:pPr>
        <w:spacing w:before="70" w:lineRule="auto"/>
        <w:ind w:left="140" w:firstLine="0"/>
        <w:rPr>
          <w:i w:val="1"/>
          <w:sz w:val="19"/>
          <w:szCs w:val="19"/>
        </w:rPr>
      </w:pPr>
      <w:r w:rsidDel="00000000" w:rsidR="00000000" w:rsidRPr="00000000">
        <w:rPr>
          <w:i w:val="1"/>
          <w:sz w:val="19"/>
          <w:szCs w:val="19"/>
          <w:rtl w:val="0"/>
        </w:rPr>
        <w:t xml:space="preserve">Límite de tamaño de archivo: 10 MB</w:t>
      </w:r>
    </w:p>
    <w:p w:rsidR="00000000" w:rsidDel="00000000" w:rsidP="00000000" w:rsidRDefault="00000000" w:rsidRPr="00000000" w14:paraId="00000082">
      <w:pPr>
        <w:pStyle w:val="Heading2"/>
        <w:spacing w:before="90" w:lineRule="auto"/>
        <w:ind w:firstLine="140"/>
        <w:rPr/>
      </w:pPr>
      <w:bookmarkStart w:colFirst="0" w:colLast="0" w:name="_heading=h.qij3c1raha2a" w:id="7"/>
      <w:bookmarkEnd w:id="7"/>
      <w:r w:rsidDel="00000000" w:rsidR="00000000" w:rsidRPr="00000000">
        <w:rPr>
          <w:color w:val="365f91"/>
          <w:rtl w:val="0"/>
        </w:rPr>
        <w:t xml:space="preserve">Resumen del presupuesto</w:t>
      </w:r>
      <w:r w:rsidDel="00000000" w:rsidR="00000000" w:rsidRPr="00000000">
        <w:rPr>
          <w:rtl w:val="0"/>
        </w:rPr>
      </w:r>
    </w:p>
    <w:p w:rsidR="00000000" w:rsidDel="00000000" w:rsidP="00000000" w:rsidRDefault="00000000" w:rsidRPr="00000000" w14:paraId="00000083">
      <w:pPr>
        <w:ind w:left="140" w:right="238" w:firstLine="0"/>
        <w:rPr>
          <w:sz w:val="22"/>
          <w:szCs w:val="22"/>
        </w:rPr>
      </w:pPr>
      <w:r w:rsidDel="00000000" w:rsidR="00000000" w:rsidRPr="00000000">
        <w:rPr>
          <w:sz w:val="22"/>
          <w:szCs w:val="22"/>
          <w:rtl w:val="0"/>
        </w:rPr>
        <w:t xml:space="preserve">Se requiere un resumen del presupuesto para esta solicitud. Titule el documento "Resumen del presupuesto". Tipos de archivo permitidos: xl, xlsx, pdf.</w:t>
      </w:r>
    </w:p>
    <w:p w:rsidR="00000000" w:rsidDel="00000000" w:rsidP="00000000" w:rsidRDefault="00000000" w:rsidRPr="00000000" w14:paraId="00000084">
      <w:pPr>
        <w:spacing w:before="70" w:lineRule="auto"/>
        <w:ind w:left="140" w:firstLine="0"/>
        <w:rPr>
          <w:i w:val="1"/>
          <w:sz w:val="19"/>
          <w:szCs w:val="19"/>
        </w:rPr>
      </w:pPr>
      <w:r w:rsidDel="00000000" w:rsidR="00000000" w:rsidRPr="00000000">
        <w:rPr>
          <w:i w:val="1"/>
          <w:sz w:val="19"/>
          <w:szCs w:val="19"/>
          <w:rtl w:val="0"/>
        </w:rPr>
        <w:t xml:space="preserve">Límite de tamaño de archivo: 10 MB</w:t>
      </w:r>
    </w:p>
    <w:p w:rsidR="00000000" w:rsidDel="00000000" w:rsidP="00000000" w:rsidRDefault="00000000" w:rsidRPr="00000000" w14:paraId="00000085">
      <w:pPr>
        <w:spacing w:before="70" w:lineRule="auto"/>
        <w:ind w:left="140" w:firstLine="0"/>
        <w:rPr>
          <w:i w:val="1"/>
          <w:sz w:val="19"/>
          <w:szCs w:val="19"/>
        </w:rPr>
      </w:pPr>
      <w:r w:rsidDel="00000000" w:rsidR="00000000" w:rsidRPr="00000000">
        <w:rPr>
          <w:rtl w:val="0"/>
        </w:rPr>
      </w:r>
    </w:p>
    <w:p w:rsidR="00000000" w:rsidDel="00000000" w:rsidP="00000000" w:rsidRDefault="00000000" w:rsidRPr="00000000" w14:paraId="00000086">
      <w:pPr>
        <w:pStyle w:val="Heading1"/>
        <w:tabs>
          <w:tab w:val="left" w:leader="none" w:pos="9528"/>
        </w:tabs>
        <w:ind w:firstLine="111"/>
        <w:rPr>
          <w:sz w:val="35"/>
          <w:szCs w:val="35"/>
          <w:u w:val="none"/>
        </w:rPr>
      </w:pPr>
      <w:r w:rsidDel="00000000" w:rsidR="00000000" w:rsidRPr="00000000">
        <w:rPr>
          <w:color w:val="345a8a"/>
          <w:sz w:val="35"/>
          <w:szCs w:val="35"/>
          <w:rtl w:val="0"/>
        </w:rPr>
        <w:t xml:space="preserve"> Presentación y firma</w:t>
        <w:tab/>
      </w:r>
      <w:r w:rsidDel="00000000" w:rsidR="00000000" w:rsidRPr="00000000">
        <w:rPr>
          <w:rtl w:val="0"/>
        </w:rPr>
      </w:r>
    </w:p>
    <w:p w:rsidR="00000000" w:rsidDel="00000000" w:rsidP="00000000" w:rsidRDefault="00000000" w:rsidRPr="00000000" w14:paraId="00000087">
      <w:pPr>
        <w:pStyle w:val="Heading2"/>
        <w:spacing w:before="25" w:lineRule="auto"/>
        <w:ind w:firstLine="140"/>
        <w:rPr/>
      </w:pPr>
      <w:r w:rsidDel="00000000" w:rsidR="00000000" w:rsidRPr="00000000">
        <w:rPr>
          <w:color w:val="365f91"/>
          <w:rtl w:val="0"/>
        </w:rPr>
        <w:t xml:space="preserve">Certificación*</w:t>
      </w:r>
      <w:r w:rsidDel="00000000" w:rsidR="00000000" w:rsidRPr="00000000">
        <w:rPr>
          <w:rtl w:val="0"/>
        </w:rPr>
      </w:r>
    </w:p>
    <w:p w:rsidR="00000000" w:rsidDel="00000000" w:rsidP="00000000" w:rsidRDefault="00000000" w:rsidRPr="00000000" w14:paraId="00000088">
      <w:pPr>
        <w:ind w:left="140" w:right="238" w:firstLine="0"/>
        <w:rPr>
          <w:sz w:val="22"/>
          <w:szCs w:val="22"/>
        </w:rPr>
      </w:pPr>
      <w:r w:rsidDel="00000000" w:rsidR="00000000" w:rsidRPr="00000000">
        <w:rPr>
          <w:sz w:val="22"/>
          <w:szCs w:val="22"/>
          <w:rtl w:val="0"/>
        </w:rPr>
        <w:t xml:space="preserve">Certifico que toda la información contenida en esta solicitud y los documentos adjuntos son verdaderos y exactos. Todas las actividades financiadas deben ofrecer igualdad de acceso e igualdad de oportunidades en el empleo y los servicios y no pueden discriminar por motivos de discapacidad, color, credo o religión.</w:t>
      </w:r>
    </w:p>
    <w:p w:rsidR="00000000" w:rsidDel="00000000" w:rsidP="00000000" w:rsidRDefault="00000000" w:rsidRPr="00000000" w14:paraId="00000089">
      <w:pPr>
        <w:pStyle w:val="Heading3"/>
        <w:spacing w:before="79" w:lineRule="auto"/>
        <w:ind w:firstLine="140"/>
        <w:rPr/>
      </w:pPr>
      <w:r w:rsidDel="00000000" w:rsidR="00000000" w:rsidRPr="00000000">
        <w:rPr>
          <w:color w:val="548dd4"/>
          <w:rtl w:val="0"/>
        </w:rPr>
        <w:t xml:space="preserve">Opciones</w:t>
      </w:r>
      <w:r w:rsidDel="00000000" w:rsidR="00000000" w:rsidRPr="00000000">
        <w:rPr>
          <w:rtl w:val="0"/>
        </w:rPr>
      </w:r>
    </w:p>
    <w:p w:rsidR="00000000" w:rsidDel="00000000" w:rsidP="00000000" w:rsidRDefault="00000000" w:rsidRPr="00000000" w14:paraId="0000008A">
      <w:pPr>
        <w:ind w:left="140" w:firstLine="0"/>
        <w:rPr>
          <w:sz w:val="18"/>
          <w:szCs w:val="18"/>
        </w:rPr>
      </w:pPr>
      <w:r w:rsidDel="00000000" w:rsidR="00000000" w:rsidRPr="00000000">
        <w:rPr>
          <w:sz w:val="18"/>
          <w:szCs w:val="18"/>
          <w:rtl w:val="0"/>
        </w:rPr>
        <w:t xml:space="preserve">Certifico</w:t>
      </w:r>
    </w:p>
    <w:p w:rsidR="00000000" w:rsidDel="00000000" w:rsidP="00000000" w:rsidRDefault="00000000" w:rsidRPr="00000000" w14:paraId="0000008B">
      <w:pPr>
        <w:spacing w:before="20" w:lineRule="auto"/>
        <w:rPr>
          <w:sz w:val="18"/>
          <w:szCs w:val="18"/>
        </w:rPr>
      </w:pPr>
      <w:r w:rsidDel="00000000" w:rsidR="00000000" w:rsidRPr="00000000">
        <w:rPr>
          <w:rtl w:val="0"/>
        </w:rPr>
      </w:r>
    </w:p>
    <w:p w:rsidR="00000000" w:rsidDel="00000000" w:rsidP="00000000" w:rsidRDefault="00000000" w:rsidRPr="00000000" w14:paraId="0000008C">
      <w:pPr>
        <w:pStyle w:val="Heading2"/>
        <w:spacing w:before="0" w:lineRule="auto"/>
        <w:ind w:firstLine="140"/>
        <w:rPr/>
      </w:pPr>
      <w:bookmarkStart w:colFirst="0" w:colLast="0" w:name="_heading=h.e96l0s64aljs" w:id="8"/>
      <w:bookmarkEnd w:id="8"/>
      <w:r w:rsidDel="00000000" w:rsidR="00000000" w:rsidRPr="00000000">
        <w:rPr>
          <w:color w:val="365f91"/>
          <w:rtl w:val="0"/>
        </w:rPr>
        <w:t xml:space="preserve">Certificación*.</w:t>
      </w:r>
      <w:r w:rsidDel="00000000" w:rsidR="00000000" w:rsidRPr="00000000">
        <w:rPr>
          <w:rtl w:val="0"/>
        </w:rPr>
      </w:r>
    </w:p>
    <w:p w:rsidR="00000000" w:rsidDel="00000000" w:rsidP="00000000" w:rsidRDefault="00000000" w:rsidRPr="00000000" w14:paraId="0000008D">
      <w:pPr>
        <w:ind w:left="140" w:firstLine="0"/>
        <w:rPr>
          <w:sz w:val="22"/>
          <w:szCs w:val="22"/>
        </w:rPr>
      </w:pPr>
      <w:r w:rsidDel="00000000" w:rsidR="00000000" w:rsidRPr="00000000">
        <w:rPr>
          <w:sz w:val="22"/>
          <w:szCs w:val="22"/>
          <w:rtl w:val="0"/>
        </w:rPr>
        <w:t xml:space="preserve">Certifico que mis documentos están abiertos a la Colorado Open Records Act §24-72-204(3)(a)(IV),</w:t>
      </w:r>
    </w:p>
    <w:p w:rsidR="00000000" w:rsidDel="00000000" w:rsidP="00000000" w:rsidRDefault="00000000" w:rsidRPr="00000000" w14:paraId="0000008E">
      <w:pPr>
        <w:ind w:left="140" w:firstLine="0"/>
        <w:rPr>
          <w:sz w:val="22"/>
          <w:szCs w:val="22"/>
        </w:rPr>
      </w:pPr>
      <w:r w:rsidDel="00000000" w:rsidR="00000000" w:rsidRPr="00000000">
        <w:rPr>
          <w:sz w:val="22"/>
          <w:szCs w:val="22"/>
          <w:rtl w:val="0"/>
        </w:rPr>
        <w:t xml:space="preserve">C.R.S. Si alguna parte de la solicitud es confidencial, certifico que la he anotado como tal.</w:t>
      </w:r>
    </w:p>
    <w:p w:rsidR="00000000" w:rsidDel="00000000" w:rsidP="00000000" w:rsidRDefault="00000000" w:rsidRPr="00000000" w14:paraId="0000008F">
      <w:pPr>
        <w:pStyle w:val="Heading3"/>
        <w:ind w:firstLine="140"/>
        <w:rPr/>
      </w:pPr>
      <w:bookmarkStart w:colFirst="0" w:colLast="0" w:name="_heading=h.y6sliyu017oi" w:id="9"/>
      <w:bookmarkEnd w:id="9"/>
      <w:r w:rsidDel="00000000" w:rsidR="00000000" w:rsidRPr="00000000">
        <w:rPr>
          <w:color w:val="548dd4"/>
          <w:rtl w:val="0"/>
        </w:rPr>
        <w:t xml:space="preserve">Opciones</w:t>
      </w:r>
      <w:r w:rsidDel="00000000" w:rsidR="00000000" w:rsidRPr="00000000">
        <w:rPr>
          <w:rtl w:val="0"/>
        </w:rPr>
      </w:r>
    </w:p>
    <w:p w:rsidR="00000000" w:rsidDel="00000000" w:rsidP="00000000" w:rsidRDefault="00000000" w:rsidRPr="00000000" w14:paraId="00000090">
      <w:pPr>
        <w:ind w:left="140" w:firstLine="0"/>
        <w:rPr>
          <w:sz w:val="18"/>
          <w:szCs w:val="18"/>
        </w:rPr>
      </w:pPr>
      <w:r w:rsidDel="00000000" w:rsidR="00000000" w:rsidRPr="00000000">
        <w:rPr>
          <w:sz w:val="18"/>
          <w:szCs w:val="18"/>
          <w:rtl w:val="0"/>
        </w:rPr>
        <w:t xml:space="preserve">Certifico</w:t>
      </w:r>
    </w:p>
    <w:p w:rsidR="00000000" w:rsidDel="00000000" w:rsidP="00000000" w:rsidRDefault="00000000" w:rsidRPr="00000000" w14:paraId="00000091">
      <w:pPr>
        <w:spacing w:before="20" w:lineRule="auto"/>
        <w:rPr>
          <w:sz w:val="18"/>
          <w:szCs w:val="18"/>
        </w:rPr>
      </w:pPr>
      <w:r w:rsidDel="00000000" w:rsidR="00000000" w:rsidRPr="00000000">
        <w:rPr>
          <w:rtl w:val="0"/>
        </w:rPr>
      </w:r>
    </w:p>
    <w:p w:rsidR="00000000" w:rsidDel="00000000" w:rsidP="00000000" w:rsidRDefault="00000000" w:rsidRPr="00000000" w14:paraId="00000092">
      <w:pPr>
        <w:pStyle w:val="Heading2"/>
        <w:spacing w:before="0" w:line="337" w:lineRule="auto"/>
        <w:ind w:firstLine="140"/>
        <w:rPr/>
      </w:pPr>
      <w:bookmarkStart w:colFirst="0" w:colLast="0" w:name="_heading=h.lnnjizny84i7" w:id="10"/>
      <w:bookmarkEnd w:id="10"/>
      <w:r w:rsidDel="00000000" w:rsidR="00000000" w:rsidRPr="00000000">
        <w:rPr>
          <w:color w:val="365f91"/>
          <w:rtl w:val="0"/>
        </w:rPr>
        <w:t xml:space="preserve">Nombre completo</w:t>
      </w:r>
      <w:r w:rsidDel="00000000" w:rsidR="00000000" w:rsidRPr="00000000">
        <w:rPr>
          <w:rtl w:val="0"/>
        </w:rPr>
      </w:r>
    </w:p>
    <w:p w:rsidR="00000000" w:rsidDel="00000000" w:rsidP="00000000" w:rsidRDefault="00000000" w:rsidRPr="00000000" w14:paraId="00000093">
      <w:pPr>
        <w:spacing w:line="252.00000000000003" w:lineRule="auto"/>
        <w:ind w:left="140" w:firstLine="0"/>
        <w:rPr>
          <w:i w:val="1"/>
          <w:sz w:val="19"/>
          <w:szCs w:val="19"/>
        </w:rPr>
      </w:pPr>
      <w:r w:rsidDel="00000000" w:rsidR="00000000" w:rsidRPr="00000000">
        <w:rPr>
          <w:i w:val="1"/>
          <w:sz w:val="19"/>
          <w:szCs w:val="19"/>
          <w:rtl w:val="0"/>
        </w:rPr>
        <w:t xml:space="preserve">Límite de caracteres: 100</w:t>
      </w:r>
    </w:p>
    <w:p w:rsidR="00000000" w:rsidDel="00000000" w:rsidP="00000000" w:rsidRDefault="00000000" w:rsidRPr="00000000" w14:paraId="00000094">
      <w:pPr>
        <w:pStyle w:val="Heading2"/>
        <w:spacing w:before="242" w:line="337" w:lineRule="auto"/>
        <w:ind w:firstLine="140"/>
        <w:rPr/>
      </w:pPr>
      <w:bookmarkStart w:colFirst="0" w:colLast="0" w:name="_heading=h.97wqbklo1sok" w:id="11"/>
      <w:bookmarkEnd w:id="11"/>
      <w:r w:rsidDel="00000000" w:rsidR="00000000" w:rsidRPr="00000000">
        <w:rPr>
          <w:color w:val="365f91"/>
          <w:rtl w:val="0"/>
        </w:rPr>
        <w:t xml:space="preserve">Fecha de presentación*</w:t>
      </w:r>
      <w:r w:rsidDel="00000000" w:rsidR="00000000" w:rsidRPr="00000000">
        <w:rPr>
          <w:rtl w:val="0"/>
        </w:rPr>
      </w:r>
    </w:p>
    <w:p w:rsidR="00000000" w:rsidDel="00000000" w:rsidP="00000000" w:rsidRDefault="00000000" w:rsidRPr="00000000" w14:paraId="00000095">
      <w:pPr>
        <w:spacing w:line="252.00000000000003" w:lineRule="auto"/>
        <w:ind w:left="140" w:firstLine="0"/>
        <w:rPr>
          <w:i w:val="1"/>
          <w:sz w:val="19"/>
          <w:szCs w:val="19"/>
        </w:rPr>
      </w:pPr>
      <w:r w:rsidDel="00000000" w:rsidR="00000000" w:rsidRPr="00000000">
        <w:rPr>
          <w:i w:val="1"/>
          <w:sz w:val="19"/>
          <w:szCs w:val="19"/>
          <w:rtl w:val="0"/>
        </w:rPr>
        <w:t xml:space="preserve">Límite de caracteres: 10</w:t>
      </w:r>
    </w:p>
    <w:p w:rsidR="00000000" w:rsidDel="00000000" w:rsidP="00000000" w:rsidRDefault="00000000" w:rsidRPr="00000000" w14:paraId="00000096">
      <w:pPr>
        <w:pStyle w:val="Heading4"/>
        <w:keepNext w:val="0"/>
        <w:keepLines w:val="0"/>
        <w:spacing w:after="0" w:before="241" w:lineRule="auto"/>
        <w:ind w:left="140" w:firstLine="0"/>
        <w:rPr>
          <w:b w:val="0"/>
          <w:sz w:val="22"/>
          <w:szCs w:val="22"/>
        </w:rPr>
      </w:pPr>
      <w:bookmarkStart w:colFirst="0" w:colLast="0" w:name="_heading=h.lzvc6qmxkdcx" w:id="12"/>
      <w:bookmarkEnd w:id="12"/>
      <w:r w:rsidDel="00000000" w:rsidR="00000000" w:rsidRPr="00000000">
        <w:rPr>
          <w:b w:val="0"/>
          <w:sz w:val="22"/>
          <w:szCs w:val="22"/>
          <w:rtl w:val="0"/>
        </w:rPr>
        <w:t xml:space="preserve">PARA COMPLETAR Y ENVIAR SU SOLICITUD</w:t>
      </w:r>
    </w:p>
    <w:p w:rsidR="00000000" w:rsidDel="00000000" w:rsidP="00000000" w:rsidRDefault="00000000" w:rsidRPr="00000000" w14:paraId="00000097">
      <w:pPr>
        <w:rPr>
          <w:sz w:val="22"/>
          <w:szCs w:val="22"/>
        </w:rPr>
      </w:pPr>
      <w:r w:rsidDel="00000000" w:rsidR="00000000" w:rsidRPr="00000000">
        <w:rPr>
          <w:rtl w:val="0"/>
        </w:rPr>
      </w:r>
    </w:p>
    <w:p w:rsidR="00000000" w:rsidDel="00000000" w:rsidP="00000000" w:rsidRDefault="00000000" w:rsidRPr="00000000" w14:paraId="00000098">
      <w:pPr>
        <w:ind w:left="140" w:right="227" w:firstLine="0"/>
        <w:rPr>
          <w:sz w:val="22"/>
          <w:szCs w:val="22"/>
        </w:rPr>
      </w:pPr>
      <w:r w:rsidDel="00000000" w:rsidR="00000000" w:rsidRPr="00000000">
        <w:rPr>
          <w:sz w:val="22"/>
          <w:szCs w:val="22"/>
          <w:rtl w:val="0"/>
        </w:rPr>
        <w:t xml:space="preserve">Todos los espacios obligatorios deben completarse con la información y/o documentos complementarios apropiados. Haga clic en el botón "Enviar solicitud" y se le enviará una notificación por correo electrónico de que se ha recibido su solicitud. Si no recibe un correo electrónico de confirmación, </w:t>
      </w:r>
      <w:r w:rsidDel="00000000" w:rsidR="00000000" w:rsidRPr="00000000">
        <w:rPr>
          <w:sz w:val="22"/>
          <w:szCs w:val="22"/>
          <w:rtl w:val="0"/>
        </w:rPr>
        <w:t xml:space="preserve">notifíquelo</w:t>
      </w:r>
      <w:r w:rsidDel="00000000" w:rsidR="00000000" w:rsidRPr="00000000">
        <w:rPr>
          <w:sz w:val="22"/>
          <w:szCs w:val="22"/>
          <w:rtl w:val="0"/>
        </w:rPr>
        <w:t xml:space="preserve"> inmediatamente al personal. Tenga en cuenta que una vez enviada la solicitud, no podrá ser revisada ni completada.</w:t>
      </w:r>
    </w:p>
    <w:p w:rsidR="00000000" w:rsidDel="00000000" w:rsidP="00000000" w:rsidRDefault="00000000" w:rsidRPr="00000000" w14:paraId="00000099">
      <w:pPr>
        <w:ind w:left="140" w:right="251" w:firstLine="0"/>
        <w:rPr>
          <w:sz w:val="22"/>
          <w:szCs w:val="22"/>
        </w:rPr>
      </w:pPr>
      <w:r w:rsidDel="00000000" w:rsidR="00000000" w:rsidRPr="00000000">
        <w:rPr>
          <w:sz w:val="22"/>
          <w:szCs w:val="22"/>
          <w:rtl w:val="0"/>
        </w:rPr>
        <w:t xml:space="preserve">Asegúrese de haber incluido toda la información y los documentos adjuntos antes de enviar la solicitud</w:t>
      </w:r>
      <w:r w:rsidDel="00000000" w:rsidR="00000000" w:rsidRPr="00000000">
        <w:br w:type="page"/>
      </w:r>
      <w:r w:rsidDel="00000000" w:rsidR="00000000" w:rsidRPr="00000000">
        <w:rPr>
          <w:rtl w:val="0"/>
        </w:rPr>
      </w:r>
    </w:p>
    <w:p w:rsidR="00000000" w:rsidDel="00000000" w:rsidP="00000000" w:rsidRDefault="00000000" w:rsidRPr="00000000" w14:paraId="0000009A">
      <w:pPr>
        <w:ind w:left="140" w:right="251" w:firstLine="0"/>
        <w:rPr>
          <w:sz w:val="22"/>
          <w:szCs w:val="22"/>
        </w:rPr>
        <w:sectPr>
          <w:type w:val="nextPage"/>
          <w:pgSz w:h="15840" w:w="12240" w:orient="portrait"/>
          <w:pgMar w:bottom="1400" w:top="1340" w:left="1300" w:right="1300" w:header="736" w:footer="1190"/>
        </w:sectPr>
      </w:pPr>
      <w:r w:rsidDel="00000000" w:rsidR="00000000" w:rsidRPr="00000000">
        <w:rPr>
          <w:rtl w:val="0"/>
        </w:rPr>
      </w:r>
    </w:p>
    <w:p w:rsidR="00000000" w:rsidDel="00000000" w:rsidP="00000000" w:rsidRDefault="00000000" w:rsidRPr="00000000" w14:paraId="0000009B">
      <w:pPr>
        <w:spacing w:before="70" w:lineRule="auto"/>
        <w:ind w:left="0" w:firstLine="0"/>
        <w:rPr>
          <w:i w:val="1"/>
          <w:sz w:val="19"/>
          <w:szCs w:val="19"/>
        </w:rPr>
        <w:sectPr>
          <w:type w:val="nextPage"/>
          <w:pgSz w:h="15840" w:w="12240" w:orient="portrait"/>
          <w:pgMar w:bottom="1400" w:top="1340" w:left="1300" w:right="1300" w:header="736" w:footer="1190"/>
        </w:sectPr>
      </w:pPr>
      <w:r w:rsidDel="00000000" w:rsidR="00000000" w:rsidRPr="00000000">
        <w:rPr>
          <w:rtl w:val="0"/>
        </w:rPr>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sz w:val="19"/>
          <w:szCs w:val="19"/>
        </w:rPr>
        <w:sectPr>
          <w:type w:val="nextPage"/>
          <w:pgSz w:h="15840" w:w="12240" w:orient="portrait"/>
          <w:pgMar w:bottom="1180" w:top="1340" w:left="1300" w:right="1300" w:header="736" w:footer="996"/>
        </w:sectPr>
      </w:pPr>
      <w:r w:rsidDel="00000000" w:rsidR="00000000" w:rsidRPr="00000000">
        <w:rPr>
          <w:rtl w:val="0"/>
        </w:rPr>
      </w:r>
    </w:p>
    <w:p w:rsidR="00000000" w:rsidDel="00000000" w:rsidP="00000000" w:rsidRDefault="00000000" w:rsidRPr="00000000" w14:paraId="0000009D">
      <w:pPr>
        <w:ind w:left="0" w:right="251" w:firstLine="0"/>
        <w:rPr>
          <w:sz w:val="22"/>
          <w:szCs w:val="22"/>
        </w:rPr>
        <w:sectPr>
          <w:type w:val="nextPage"/>
          <w:pgSz w:h="15840" w:w="12240" w:orient="portrait"/>
          <w:pgMar w:bottom="1380" w:top="1340" w:left="1300" w:right="1300" w:header="736" w:footer="1190"/>
        </w:sectPr>
      </w:pPr>
      <w:r w:rsidDel="00000000" w:rsidR="00000000" w:rsidRPr="00000000">
        <w:rPr>
          <w:rtl w:val="0"/>
        </w:rPr>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51" w:firstLine="0"/>
        <w:jc w:val="left"/>
        <w:rPr>
          <w:sz w:val="22"/>
          <w:szCs w:val="22"/>
        </w:rPr>
      </w:pPr>
      <w:r w:rsidDel="00000000" w:rsidR="00000000" w:rsidRPr="00000000">
        <w:rPr>
          <w:rtl w:val="0"/>
        </w:rPr>
      </w:r>
    </w:p>
    <w:sectPr>
      <w:type w:val="nextPage"/>
      <w:pgSz w:h="15840" w:w="12240" w:orient="portrait"/>
      <w:pgMar w:bottom="1180" w:top="1340" w:left="1300" w:right="1300" w:header="736" w:footer="996"/>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Colibri Colibri" w:id="1" w:date="2024-11-11T02:09:22Z">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Make sure this landing page is in Spanish</w:t>
      </w:r>
    </w:p>
  </w:comment>
  <w:comment w:author="Colibri Colibri" w:id="0" w:date="2024-11-11T02:03:44Z">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 this sentence necessary? If so, make sure hyperlink landing page is in Spanish</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00A1" w15:done="0"/>
  <w15:commentEx w15:paraId="000000A2"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2298700</wp:posOffset>
              </wp:positionH>
              <wp:positionV relativeFrom="paragraph">
                <wp:posOffset>9131300</wp:posOffset>
              </wp:positionV>
              <wp:extent cx="1527175" cy="288925"/>
              <wp:effectExtent b="0" l="0" r="0" t="0"/>
              <wp:wrapNone/>
              <wp:docPr id="10" name=""/>
              <a:graphic>
                <a:graphicData uri="http://schemas.microsoft.com/office/word/2010/wordprocessingShape">
                  <wps:wsp>
                    <wps:cNvSpPr/>
                    <wps:cNvPr id="4" name="Shape 4"/>
                    <wps:spPr>
                      <a:xfrm>
                        <a:off x="4587175" y="3640300"/>
                        <a:ext cx="1517650" cy="279400"/>
                      </a:xfrm>
                      <a:prstGeom prst="rect">
                        <a:avLst/>
                      </a:prstGeom>
                      <a:noFill/>
                      <a:ln>
                        <a:noFill/>
                      </a:ln>
                    </wps:spPr>
                    <wps:txbx>
                      <w:txbxContent>
                        <w:p w:rsidR="00000000" w:rsidDel="00000000" w:rsidP="00000000" w:rsidRDefault="00000000" w:rsidRPr="00000000">
                          <w:pPr>
                            <w:spacing w:after="0" w:before="0" w:line="203.00000667572021"/>
                            <w:ind w:left="0" w:right="0" w:firstLine="0"/>
                            <w:jc w:val="center"/>
                            <w:textDirection w:val="btLr"/>
                          </w:pPr>
                          <w:r w:rsidDel="00000000" w:rsidR="00000000" w:rsidRPr="00000000">
                            <w:rPr>
                              <w:rFonts w:ascii="Calibri" w:cs="Calibri" w:eastAsia="Calibri" w:hAnsi="Calibri"/>
                              <w:b w:val="0"/>
                              <w:i w:val="0"/>
                              <w:smallCaps w:val="0"/>
                              <w:strike w:val="0"/>
                              <w:color w:val="595959"/>
                              <w:sz w:val="16"/>
                              <w:vertAlign w:val="baseline"/>
                            </w:rPr>
                            <w:t xml:space="preserve">2025 Ayuda al alquiler (Boulder</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16"/>
                              <w:vertAlign w:val="baseline"/>
                            </w:rPr>
                          </w:r>
                          <w:r w:rsidDel="00000000" w:rsidR="00000000" w:rsidRPr="00000000">
                            <w:rPr>
                              <w:rFonts w:ascii="Calibri" w:cs="Calibri" w:eastAsia="Calibri" w:hAnsi="Calibri"/>
                              <w:b w:val="0"/>
                              <w:i w:val="0"/>
                              <w:smallCaps w:val="0"/>
                              <w:strike w:val="0"/>
                              <w:color w:val="595959"/>
                              <w:sz w:val="16"/>
                              <w:vertAlign w:val="baseline"/>
                            </w:rPr>
                            <w:t xml:space="preserve">Sedes) Subvención</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2298700</wp:posOffset>
              </wp:positionH>
              <wp:positionV relativeFrom="paragraph">
                <wp:posOffset>9131300</wp:posOffset>
              </wp:positionV>
              <wp:extent cx="1527175" cy="288925"/>
              <wp:effectExtent b="0" l="0" r="0" t="0"/>
              <wp:wrapNone/>
              <wp:docPr id="10"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1527175" cy="288925"/>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139700</wp:posOffset>
              </wp:positionH>
              <wp:positionV relativeFrom="paragraph">
                <wp:posOffset>9271000</wp:posOffset>
              </wp:positionV>
              <wp:extent cx="1372235" cy="149225"/>
              <wp:effectExtent b="0" l="0" r="0" t="0"/>
              <wp:wrapNone/>
              <wp:docPr id="8" name=""/>
              <a:graphic>
                <a:graphicData uri="http://schemas.microsoft.com/office/word/2010/wordprocessingShape">
                  <wps:wsp>
                    <wps:cNvSpPr/>
                    <wps:cNvPr id="2" name="Shape 2"/>
                    <wps:spPr>
                      <a:xfrm>
                        <a:off x="4664645" y="3710150"/>
                        <a:ext cx="1362710" cy="139700"/>
                      </a:xfrm>
                      <a:prstGeom prst="rect">
                        <a:avLst/>
                      </a:prstGeom>
                      <a:noFill/>
                      <a:ln>
                        <a:noFill/>
                      </a:ln>
                    </wps:spPr>
                    <wps:txbx>
                      <w:txbxContent>
                        <w:p w:rsidR="00000000" w:rsidDel="00000000" w:rsidP="00000000" w:rsidRDefault="00000000" w:rsidRPr="00000000">
                          <w:pPr>
                            <w:spacing w:after="0" w:before="0" w:line="203.00000667572021"/>
                            <w:ind w:left="20" w:right="0" w:firstLine="20"/>
                            <w:jc w:val="left"/>
                            <w:textDirection w:val="btLr"/>
                          </w:pPr>
                          <w:r w:rsidDel="00000000" w:rsidR="00000000" w:rsidRPr="00000000">
                            <w:rPr>
                              <w:rFonts w:ascii="Calibri" w:cs="Calibri" w:eastAsia="Calibri" w:hAnsi="Calibri"/>
                              <w:b w:val="0"/>
                              <w:i w:val="0"/>
                              <w:smallCaps w:val="0"/>
                              <w:strike w:val="0"/>
                              <w:color w:val="595959"/>
                              <w:sz w:val="16"/>
                              <w:vertAlign w:val="baseline"/>
                            </w:rPr>
                            <w:t xml:space="preserve">Fecha de impresión: 17 de octubre de 2024</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139700</wp:posOffset>
              </wp:positionH>
              <wp:positionV relativeFrom="paragraph">
                <wp:posOffset>9271000</wp:posOffset>
              </wp:positionV>
              <wp:extent cx="1372235" cy="149225"/>
              <wp:effectExtent b="0" l="0" r="0" t="0"/>
              <wp:wrapNone/>
              <wp:docPr id="8" name="image1.png"/>
              <a:graphic>
                <a:graphicData uri="http://schemas.openxmlformats.org/drawingml/2006/picture">
                  <pic:pic>
                    <pic:nvPicPr>
                      <pic:cNvPr id="0" name="image1.png"/>
                      <pic:cNvPicPr preferRelativeResize="0"/>
                    </pic:nvPicPr>
                    <pic:blipFill>
                      <a:blip r:embed="rId2"/>
                      <a:srcRect/>
                      <a:stretch>
                        <a:fillRect/>
                      </a:stretch>
                    </pic:blipFill>
                    <pic:spPr>
                      <a:xfrm>
                        <a:off x="0" y="0"/>
                        <a:ext cx="1372235" cy="149225"/>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5854700</wp:posOffset>
              </wp:positionH>
              <wp:positionV relativeFrom="paragraph">
                <wp:posOffset>9271000</wp:posOffset>
              </wp:positionV>
              <wp:extent cx="156845" cy="149225"/>
              <wp:effectExtent b="0" l="0" r="0" t="0"/>
              <wp:wrapNone/>
              <wp:docPr id="11" name=""/>
              <a:graphic>
                <a:graphicData uri="http://schemas.microsoft.com/office/word/2010/wordprocessingShape">
                  <wps:wsp>
                    <wps:cNvSpPr/>
                    <wps:cNvPr id="5" name="Shape 5"/>
                    <wps:spPr>
                      <a:xfrm>
                        <a:off x="5272340" y="3710150"/>
                        <a:ext cx="147320" cy="139700"/>
                      </a:xfrm>
                      <a:prstGeom prst="rect">
                        <a:avLst/>
                      </a:prstGeom>
                      <a:noFill/>
                      <a:ln>
                        <a:noFill/>
                      </a:ln>
                    </wps:spPr>
                    <wps:txbx>
                      <w:txbxContent>
                        <w:p w:rsidR="00000000" w:rsidDel="00000000" w:rsidP="00000000" w:rsidRDefault="00000000" w:rsidRPr="00000000">
                          <w:pPr>
                            <w:spacing w:after="0" w:before="0" w:line="203.00000667572021"/>
                            <w:ind w:left="60" w:right="0" w:firstLine="60"/>
                            <w:jc w:val="left"/>
                            <w:textDirection w:val="btLr"/>
                          </w:pPr>
                          <w:r w:rsidDel="00000000" w:rsidR="00000000" w:rsidRPr="00000000">
                            <w:rPr>
                              <w:rFonts w:ascii="Calibri" w:cs="Calibri" w:eastAsia="Calibri" w:hAnsi="Calibri"/>
                              <w:b w:val="0"/>
                              <w:i w:val="0"/>
                              <w:smallCaps w:val="0"/>
                              <w:strike w:val="0"/>
                              <w:color w:val="595959"/>
                              <w:sz w:val="16"/>
                              <w:vertAlign w:val="baseline"/>
                            </w:rPr>
                            <w:t xml:space="preserve"> PAGE 4</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5854700</wp:posOffset>
              </wp:positionH>
              <wp:positionV relativeFrom="paragraph">
                <wp:posOffset>9271000</wp:posOffset>
              </wp:positionV>
              <wp:extent cx="156845" cy="149225"/>
              <wp:effectExtent b="0" l="0" r="0" t="0"/>
              <wp:wrapNone/>
              <wp:docPr id="11" name="image4.png"/>
              <a:graphic>
                <a:graphicData uri="http://schemas.openxmlformats.org/drawingml/2006/picture">
                  <pic:pic>
                    <pic:nvPicPr>
                      <pic:cNvPr id="0" name="image4.png"/>
                      <pic:cNvPicPr preferRelativeResize="0"/>
                    </pic:nvPicPr>
                    <pic:blipFill>
                      <a:blip r:embed="rId3"/>
                      <a:srcRect/>
                      <a:stretch>
                        <a:fillRect/>
                      </a:stretch>
                    </pic:blipFill>
                    <pic:spPr>
                      <a:xfrm>
                        <a:off x="0" y="0"/>
                        <a:ext cx="156845" cy="149225"/>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965518</wp:posOffset>
              </wp:positionH>
              <wp:positionV relativeFrom="page">
                <wp:posOffset>462839</wp:posOffset>
              </wp:positionV>
              <wp:extent cx="561340" cy="149225"/>
              <wp:effectExtent b="0" l="0" r="0" t="0"/>
              <wp:wrapNone/>
              <wp:docPr id="13" name=""/>
              <a:graphic>
                <a:graphicData uri="http://schemas.microsoft.com/office/word/2010/wordprocessingShape">
                  <wps:wsp>
                    <wps:cNvSpPr/>
                    <wps:cNvPr id="7" name="Shape 7"/>
                    <wps:spPr>
                      <a:xfrm>
                        <a:off x="5070093" y="3710150"/>
                        <a:ext cx="551815" cy="139700"/>
                      </a:xfrm>
                      <a:prstGeom prst="rect">
                        <a:avLst/>
                      </a:prstGeom>
                      <a:noFill/>
                      <a:ln>
                        <a:noFill/>
                      </a:ln>
                    </wps:spPr>
                    <wps:txbx>
                      <w:txbxContent>
                        <w:p w:rsidR="00000000" w:rsidDel="00000000" w:rsidP="00000000" w:rsidRDefault="00000000" w:rsidRPr="00000000">
                          <w:pPr>
                            <w:spacing w:after="0" w:before="0" w:line="203.00000667572021"/>
                            <w:ind w:left="20" w:right="0" w:firstLine="20"/>
                            <w:jc w:val="left"/>
                            <w:textDirection w:val="btLr"/>
                          </w:pPr>
                          <w:r w:rsidDel="00000000" w:rsidR="00000000" w:rsidRPr="00000000">
                            <w:rPr>
                              <w:rFonts w:ascii="Calibri" w:cs="Calibri" w:eastAsia="Calibri" w:hAnsi="Calibri"/>
                              <w:b w:val="0"/>
                              <w:i w:val="0"/>
                              <w:smallCaps w:val="0"/>
                              <w:strike w:val="0"/>
                              <w:color w:val="595959"/>
                              <w:sz w:val="16"/>
                              <w:vertAlign w:val="baseline"/>
                            </w:rPr>
                            <w:t xml:space="preserve">Aplicación</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965518</wp:posOffset>
              </wp:positionH>
              <wp:positionV relativeFrom="page">
                <wp:posOffset>462839</wp:posOffset>
              </wp:positionV>
              <wp:extent cx="561340" cy="149225"/>
              <wp:effectExtent b="0" l="0" r="0" t="0"/>
              <wp:wrapNone/>
              <wp:docPr id="13" name="image6.png"/>
              <a:graphic>
                <a:graphicData uri="http://schemas.openxmlformats.org/drawingml/2006/picture">
                  <pic:pic>
                    <pic:nvPicPr>
                      <pic:cNvPr id="0" name="image6.png"/>
                      <pic:cNvPicPr preferRelativeResize="0"/>
                    </pic:nvPicPr>
                    <pic:blipFill>
                      <a:blip r:embed="rId1"/>
                      <a:srcRect/>
                      <a:stretch>
                        <a:fillRect/>
                      </a:stretch>
                    </pic:blipFill>
                    <pic:spPr>
                      <a:xfrm>
                        <a:off x="0" y="0"/>
                        <a:ext cx="561340" cy="149225"/>
                      </a:xfrm>
                      <a:prstGeom prst="rect"/>
                      <a:ln/>
                    </pic:spPr>
                  </pic:pic>
                </a:graphicData>
              </a:graphic>
            </wp:anchor>
          </w:drawing>
        </mc:Fallback>
      </mc:AlternateConten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5599760</wp:posOffset>
              </wp:positionH>
              <wp:positionV relativeFrom="page">
                <wp:posOffset>462839</wp:posOffset>
              </wp:positionV>
              <wp:extent cx="1207135" cy="149225"/>
              <wp:effectExtent b="0" l="0" r="0" t="0"/>
              <wp:wrapNone/>
              <wp:docPr id="14" name=""/>
              <a:graphic>
                <a:graphicData uri="http://schemas.microsoft.com/office/word/2010/wordprocessingShape">
                  <wps:wsp>
                    <wps:cNvSpPr/>
                    <wps:cNvPr id="8" name="Shape 8"/>
                    <wps:spPr>
                      <a:xfrm>
                        <a:off x="4747195" y="3710150"/>
                        <a:ext cx="1197610" cy="139700"/>
                      </a:xfrm>
                      <a:prstGeom prst="rect">
                        <a:avLst/>
                      </a:prstGeom>
                      <a:noFill/>
                      <a:ln>
                        <a:noFill/>
                      </a:ln>
                    </wps:spPr>
                    <wps:txbx>
                      <w:txbxContent>
                        <w:p w:rsidR="00000000" w:rsidDel="00000000" w:rsidP="00000000" w:rsidRDefault="00000000" w:rsidRPr="00000000">
                          <w:pPr>
                            <w:spacing w:after="0" w:before="0" w:line="203.00000667572021"/>
                            <w:ind w:left="20" w:right="0" w:firstLine="20"/>
                            <w:jc w:val="left"/>
                            <w:textDirection w:val="btLr"/>
                          </w:pPr>
                          <w:r w:rsidDel="00000000" w:rsidR="00000000" w:rsidRPr="00000000">
                            <w:rPr>
                              <w:rFonts w:ascii="Calibri" w:cs="Calibri" w:eastAsia="Calibri" w:hAnsi="Calibri"/>
                              <w:b w:val="0"/>
                              <w:i w:val="0"/>
                              <w:smallCaps w:val="0"/>
                              <w:strike w:val="0"/>
                              <w:color w:val="595959"/>
                              <w:sz w:val="16"/>
                              <w:vertAlign w:val="baseline"/>
                            </w:rPr>
                            <w:t xml:space="preserve">Comisión de las Artes de Boulder</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5599760</wp:posOffset>
              </wp:positionH>
              <wp:positionV relativeFrom="page">
                <wp:posOffset>462839</wp:posOffset>
              </wp:positionV>
              <wp:extent cx="1207135" cy="149225"/>
              <wp:effectExtent b="0" l="0" r="0" t="0"/>
              <wp:wrapNone/>
              <wp:docPr id="14" name="image7.png"/>
              <a:graphic>
                <a:graphicData uri="http://schemas.openxmlformats.org/drawingml/2006/picture">
                  <pic:pic>
                    <pic:nvPicPr>
                      <pic:cNvPr id="0" name="image7.png"/>
                      <pic:cNvPicPr preferRelativeResize="0"/>
                    </pic:nvPicPr>
                    <pic:blipFill>
                      <a:blip r:embed="rId2"/>
                      <a:srcRect/>
                      <a:stretch>
                        <a:fillRect/>
                      </a:stretch>
                    </pic:blipFill>
                    <pic:spPr>
                      <a:xfrm>
                        <a:off x="0" y="0"/>
                        <a:ext cx="1207135" cy="149225"/>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860" w:hanging="360"/>
      </w:pPr>
      <w:rPr>
        <w:u w:val="none"/>
      </w:rPr>
    </w:lvl>
    <w:lvl w:ilvl="1">
      <w:start w:val="0"/>
      <w:numFmt w:val="bullet"/>
      <w:lvlText w:val="o"/>
      <w:lvlJc w:val="left"/>
      <w:pPr>
        <w:ind w:left="2195" w:hanging="360"/>
      </w:pPr>
      <w:rPr>
        <w:u w:val="none"/>
      </w:rPr>
    </w:lvl>
    <w:lvl w:ilvl="2">
      <w:start w:val="0"/>
      <w:numFmt w:val="bullet"/>
      <w:lvlText w:val="•"/>
      <w:lvlJc w:val="left"/>
      <w:pPr>
        <w:ind w:left="3026" w:hanging="360"/>
      </w:pPr>
      <w:rPr>
        <w:u w:val="none"/>
      </w:rPr>
    </w:lvl>
    <w:lvl w:ilvl="3">
      <w:start w:val="0"/>
      <w:numFmt w:val="bullet"/>
      <w:lvlText w:val="•"/>
      <w:lvlJc w:val="left"/>
      <w:pPr>
        <w:ind w:left="3853" w:hanging="360"/>
      </w:pPr>
      <w:rPr>
        <w:u w:val="none"/>
      </w:rPr>
    </w:lvl>
    <w:lvl w:ilvl="4">
      <w:start w:val="0"/>
      <w:numFmt w:val="bullet"/>
      <w:lvlText w:val="•"/>
      <w:lvlJc w:val="left"/>
      <w:pPr>
        <w:ind w:left="4680" w:hanging="360"/>
      </w:pPr>
      <w:rPr>
        <w:u w:val="none"/>
      </w:rPr>
    </w:lvl>
    <w:lvl w:ilvl="5">
      <w:start w:val="0"/>
      <w:numFmt w:val="bullet"/>
      <w:lvlText w:val="•"/>
      <w:lvlJc w:val="left"/>
      <w:pPr>
        <w:ind w:left="5506" w:hanging="360"/>
      </w:pPr>
      <w:rPr>
        <w:u w:val="none"/>
      </w:rPr>
    </w:lvl>
    <w:lvl w:ilvl="6">
      <w:start w:val="0"/>
      <w:numFmt w:val="bullet"/>
      <w:lvlText w:val="•"/>
      <w:lvlJc w:val="left"/>
      <w:pPr>
        <w:ind w:left="6333" w:hanging="360"/>
      </w:pPr>
      <w:rPr>
        <w:u w:val="none"/>
      </w:rPr>
    </w:lvl>
    <w:lvl w:ilvl="7">
      <w:start w:val="0"/>
      <w:numFmt w:val="bullet"/>
      <w:lvlText w:val="•"/>
      <w:lvlJc w:val="left"/>
      <w:pPr>
        <w:ind w:left="7160" w:hanging="360"/>
      </w:pPr>
      <w:rPr>
        <w:u w:val="none"/>
      </w:rPr>
    </w:lvl>
    <w:lvl w:ilvl="8">
      <w:start w:val="0"/>
      <w:numFmt w:val="bullet"/>
      <w:lvlText w:val="•"/>
      <w:lvlJc w:val="left"/>
      <w:pPr>
        <w:ind w:left="7986" w:hanging="360"/>
      </w:pPr>
      <w:rPr>
        <w:u w:val="none"/>
      </w:rPr>
    </w:lvl>
  </w:abstractNum>
  <w:abstractNum w:abstractNumId="2">
    <w:lvl w:ilvl="0">
      <w:start w:val="0"/>
      <w:numFmt w:val="bullet"/>
      <w:lvlText w:val="●"/>
      <w:lvlJc w:val="left"/>
      <w:pPr>
        <w:ind w:left="860" w:hanging="360"/>
      </w:pPr>
      <w:rPr>
        <w:u w:val="none"/>
      </w:rPr>
    </w:lvl>
    <w:lvl w:ilvl="1">
      <w:start w:val="1"/>
      <w:numFmt w:val="decimal"/>
      <w:lvlText w:val="%2."/>
      <w:lvlJc w:val="left"/>
      <w:pPr>
        <w:ind w:left="1579" w:hanging="360"/>
      </w:pPr>
      <w:rPr>
        <w:u w:val="none"/>
      </w:rPr>
    </w:lvl>
    <w:lvl w:ilvl="2">
      <w:start w:val="0"/>
      <w:numFmt w:val="bullet"/>
      <w:lvlText w:val="•"/>
      <w:lvlJc w:val="left"/>
      <w:pPr>
        <w:ind w:left="2475" w:hanging="360"/>
      </w:pPr>
      <w:rPr>
        <w:u w:val="none"/>
      </w:rPr>
    </w:lvl>
    <w:lvl w:ilvl="3">
      <w:start w:val="0"/>
      <w:numFmt w:val="bullet"/>
      <w:lvlText w:val="•"/>
      <w:lvlJc w:val="left"/>
      <w:pPr>
        <w:ind w:left="3371" w:hanging="360"/>
      </w:pPr>
      <w:rPr>
        <w:u w:val="none"/>
      </w:rPr>
    </w:lvl>
    <w:lvl w:ilvl="4">
      <w:start w:val="0"/>
      <w:numFmt w:val="bullet"/>
      <w:lvlText w:val="•"/>
      <w:lvlJc w:val="left"/>
      <w:pPr>
        <w:ind w:left="4266" w:hanging="360"/>
      </w:pPr>
      <w:rPr>
        <w:u w:val="none"/>
      </w:rPr>
    </w:lvl>
    <w:lvl w:ilvl="5">
      <w:start w:val="0"/>
      <w:numFmt w:val="bullet"/>
      <w:lvlText w:val="•"/>
      <w:lvlJc w:val="left"/>
      <w:pPr>
        <w:ind w:left="5162" w:hanging="360"/>
      </w:pPr>
      <w:rPr>
        <w:u w:val="none"/>
      </w:rPr>
    </w:lvl>
    <w:lvl w:ilvl="6">
      <w:start w:val="0"/>
      <w:numFmt w:val="bullet"/>
      <w:lvlText w:val="•"/>
      <w:lvlJc w:val="left"/>
      <w:pPr>
        <w:ind w:left="6057" w:hanging="360"/>
      </w:pPr>
      <w:rPr>
        <w:u w:val="none"/>
      </w:rPr>
    </w:lvl>
    <w:lvl w:ilvl="7">
      <w:start w:val="0"/>
      <w:numFmt w:val="bullet"/>
      <w:lvlText w:val="•"/>
      <w:lvlJc w:val="left"/>
      <w:pPr>
        <w:ind w:left="6953" w:hanging="360"/>
      </w:pPr>
      <w:rPr>
        <w:u w:val="none"/>
      </w:rPr>
    </w:lvl>
    <w:lvl w:ilvl="8">
      <w:start w:val="0"/>
      <w:numFmt w:val="bullet"/>
      <w:lvlText w:val="•"/>
      <w:lvlJc w:val="left"/>
      <w:pPr>
        <w:ind w:left="7848" w:hanging="360"/>
      </w:pPr>
      <w:rPr>
        <w:u w:val="none"/>
      </w:rPr>
    </w:lvl>
  </w:abstractNum>
  <w:abstractNum w:abstractNumId="3">
    <w:lvl w:ilvl="0">
      <w:start w:val="0"/>
      <w:numFmt w:val="bullet"/>
      <w:lvlText w:val="●"/>
      <w:lvlJc w:val="left"/>
      <w:pPr>
        <w:ind w:left="860" w:hanging="360"/>
      </w:pPr>
      <w:rPr>
        <w:rFonts w:ascii="Noto Sans Symbols" w:cs="Noto Sans Symbols" w:eastAsia="Noto Sans Symbols" w:hAnsi="Noto Sans Symbols"/>
      </w:rPr>
    </w:lvl>
    <w:lvl w:ilvl="1">
      <w:start w:val="0"/>
      <w:numFmt w:val="bullet"/>
      <w:lvlText w:val="o"/>
      <w:lvlJc w:val="left"/>
      <w:pPr>
        <w:ind w:left="2195" w:hanging="360"/>
      </w:pPr>
      <w:rPr>
        <w:rFonts w:ascii="Arial" w:cs="Arial" w:eastAsia="Arial" w:hAnsi="Arial"/>
        <w:b w:val="0"/>
        <w:i w:val="0"/>
        <w:sz w:val="22"/>
        <w:szCs w:val="22"/>
      </w:rPr>
    </w:lvl>
    <w:lvl w:ilvl="2">
      <w:start w:val="0"/>
      <w:numFmt w:val="bullet"/>
      <w:lvlText w:val="•"/>
      <w:lvlJc w:val="left"/>
      <w:pPr>
        <w:ind w:left="3026" w:hanging="360"/>
      </w:pPr>
      <w:rPr/>
    </w:lvl>
    <w:lvl w:ilvl="3">
      <w:start w:val="0"/>
      <w:numFmt w:val="bullet"/>
      <w:lvlText w:val="•"/>
      <w:lvlJc w:val="left"/>
      <w:pPr>
        <w:ind w:left="3853" w:hanging="360"/>
      </w:pPr>
      <w:rPr/>
    </w:lvl>
    <w:lvl w:ilvl="4">
      <w:start w:val="0"/>
      <w:numFmt w:val="bullet"/>
      <w:lvlText w:val="•"/>
      <w:lvlJc w:val="left"/>
      <w:pPr>
        <w:ind w:left="4680" w:hanging="360"/>
      </w:pPr>
      <w:rPr/>
    </w:lvl>
    <w:lvl w:ilvl="5">
      <w:start w:val="0"/>
      <w:numFmt w:val="bullet"/>
      <w:lvlText w:val="•"/>
      <w:lvlJc w:val="left"/>
      <w:pPr>
        <w:ind w:left="5506" w:hanging="360"/>
      </w:pPr>
      <w:rPr/>
    </w:lvl>
    <w:lvl w:ilvl="6">
      <w:start w:val="0"/>
      <w:numFmt w:val="bullet"/>
      <w:lvlText w:val="•"/>
      <w:lvlJc w:val="left"/>
      <w:pPr>
        <w:ind w:left="6333" w:hanging="360"/>
      </w:pPr>
      <w:rPr/>
    </w:lvl>
    <w:lvl w:ilvl="7">
      <w:start w:val="0"/>
      <w:numFmt w:val="bullet"/>
      <w:lvlText w:val="•"/>
      <w:lvlJc w:val="left"/>
      <w:pPr>
        <w:ind w:left="7160" w:hanging="360"/>
      </w:pPr>
      <w:rPr/>
    </w:lvl>
    <w:lvl w:ilvl="8">
      <w:start w:val="0"/>
      <w:numFmt w:val="bullet"/>
      <w:lvlText w:val="•"/>
      <w:lvlJc w:val="left"/>
      <w:pPr>
        <w:ind w:left="7986" w:hanging="36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111"/>
    </w:pPr>
    <w:rPr>
      <w:rFonts w:ascii="Calibri" w:cs="Calibri" w:eastAsia="Calibri" w:hAnsi="Calibri"/>
      <w:i w:val="1"/>
      <w:sz w:val="34"/>
      <w:szCs w:val="34"/>
      <w:u w:val="single"/>
    </w:rPr>
  </w:style>
  <w:style w:type="paragraph" w:styleId="Heading2">
    <w:name w:val="heading 2"/>
    <w:basedOn w:val="Normal"/>
    <w:next w:val="Normal"/>
    <w:pPr>
      <w:spacing w:before="241" w:lineRule="auto"/>
      <w:ind w:left="140"/>
    </w:pPr>
    <w:rPr>
      <w:rFonts w:ascii="Calibri" w:cs="Calibri" w:eastAsia="Calibri" w:hAnsi="Calibri"/>
      <w:b w:val="1"/>
      <w:sz w:val="25"/>
      <w:szCs w:val="25"/>
    </w:rPr>
  </w:style>
  <w:style w:type="paragraph" w:styleId="Heading3">
    <w:name w:val="heading 3"/>
    <w:basedOn w:val="Normal"/>
    <w:next w:val="Normal"/>
    <w:pPr>
      <w:spacing w:before="80" w:lineRule="auto"/>
      <w:ind w:left="140"/>
    </w:pPr>
    <w:rPr>
      <w:rFonts w:ascii="Calibri" w:cs="Calibri" w:eastAsia="Calibri" w:hAnsi="Calibri"/>
      <w:b w:val="1"/>
      <w:sz w:val="22"/>
      <w:szCs w:val="22"/>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before="90" w:lineRule="auto"/>
      <w:ind w:left="140"/>
    </w:pPr>
    <w:rPr>
      <w:rFonts w:ascii="Calibri" w:cs="Calibri" w:eastAsia="Calibri" w:hAnsi="Calibri"/>
      <w:sz w:val="40"/>
      <w:szCs w:val="40"/>
    </w:rPr>
  </w:style>
  <w:style w:type="character" w:styleId="DefaultParagraphFont" w:default="1">
    <w:name w:val="Default Paragraph Font"/>
    <w:uiPriority w:val="1"/>
    <w:semiHidden w:val="1"/>
    <w:unhideWhenUsed w:val="1"/>
  </w:style>
  <w:style w:type="table" w:styleId="TableNormal" w:default="1">
    <w:name w:val="Table Normal"/>
    <w:uiPriority w:val="2"/>
    <w:semiHidden w:val="1"/>
    <w:unhideWhenUsed w:val="1"/>
    <w:qFormat w:val="1"/>
    <w:tblPr>
      <w:tblInd w:w="0.0" w:type="dxa"/>
      <w:tblCellMar>
        <w:top w:w="0.0" w:type="dxa"/>
        <w:left w:w="0.0" w:type="dxa"/>
        <w:bottom w:w="0.0" w:type="dxa"/>
        <w:right w:w="0.0" w:type="dxa"/>
      </w:tblCellMar>
    </w:tblPr>
  </w:style>
  <w:style w:type="numbering" w:styleId="NoList" w:default="1">
    <w:name w:val="No List"/>
    <w:uiPriority w:val="99"/>
    <w:semiHidden w:val="1"/>
    <w:unhideWhenUsed w:val="1"/>
  </w:style>
  <w:style w:type="paragraph" w:styleId="Normal" w:default="1">
    <w:name w:val="Normal"/>
    <w:uiPriority w:val="1"/>
    <w:qFormat w:val="1"/>
    <w:pPr/>
    <w:rPr>
      <w:rFonts w:ascii="Calibri" w:cs="Calibri" w:eastAsia="Calibri" w:hAnsi="Calibri"/>
      <w:lang w:bidi="ar-SA" w:eastAsia="en-US" w:val="en-US"/>
    </w:rPr>
  </w:style>
  <w:style w:type="paragraph" w:styleId="BodyText">
    <w:name w:val="Body Text"/>
    <w:basedOn w:val="Normal"/>
    <w:uiPriority w:val="1"/>
    <w:qFormat w:val="1"/>
    <w:pPr>
      <w:ind w:left="140"/>
    </w:pPr>
    <w:rPr>
      <w:rFonts w:ascii="Calibri" w:cs="Calibri" w:eastAsia="Calibri" w:hAnsi="Calibri"/>
      <w:sz w:val="22"/>
      <w:szCs w:val="22"/>
      <w:lang w:bidi="ar-SA" w:eastAsia="en-US" w:val="en-US"/>
    </w:rPr>
  </w:style>
  <w:style w:type="paragraph" w:styleId="Heading1">
    <w:name w:val="Heading 1"/>
    <w:basedOn w:val="Normal"/>
    <w:uiPriority w:val="1"/>
    <w:qFormat w:val="1"/>
    <w:pPr>
      <w:ind w:left="111"/>
      <w:outlineLvl w:val="1"/>
    </w:pPr>
    <w:rPr>
      <w:rFonts w:ascii="Calibri" w:cs="Calibri" w:eastAsia="Calibri" w:hAnsi="Calibri"/>
      <w:i w:val="1"/>
      <w:iCs w:val="1"/>
      <w:sz w:val="34"/>
      <w:szCs w:val="34"/>
      <w:u w:color="000000" w:val="single"/>
      <w:lang w:bidi="ar-SA" w:eastAsia="en-US" w:val="en-US"/>
    </w:rPr>
  </w:style>
  <w:style w:type="paragraph" w:styleId="Heading2">
    <w:name w:val="Heading 2"/>
    <w:basedOn w:val="Normal"/>
    <w:uiPriority w:val="1"/>
    <w:qFormat w:val="1"/>
    <w:pPr>
      <w:spacing w:before="241"/>
      <w:ind w:left="140"/>
      <w:outlineLvl w:val="2"/>
    </w:pPr>
    <w:rPr>
      <w:rFonts w:ascii="Calibri" w:cs="Calibri" w:eastAsia="Calibri" w:hAnsi="Calibri"/>
      <w:b w:val="1"/>
      <w:bCs w:val="1"/>
      <w:sz w:val="25"/>
      <w:szCs w:val="25"/>
      <w:lang w:bidi="ar-SA" w:eastAsia="en-US" w:val="en-US"/>
    </w:rPr>
  </w:style>
  <w:style w:type="paragraph" w:styleId="Heading3">
    <w:name w:val="Heading 3"/>
    <w:basedOn w:val="Normal"/>
    <w:uiPriority w:val="1"/>
    <w:qFormat w:val="1"/>
    <w:pPr>
      <w:spacing w:before="80"/>
      <w:ind w:left="140"/>
      <w:outlineLvl w:val="3"/>
    </w:pPr>
    <w:rPr>
      <w:rFonts w:ascii="Calibri" w:cs="Calibri" w:eastAsia="Calibri" w:hAnsi="Calibri"/>
      <w:b w:val="1"/>
      <w:bCs w:val="1"/>
      <w:sz w:val="22"/>
      <w:szCs w:val="22"/>
      <w:lang w:bidi="ar-SA" w:eastAsia="en-US" w:val="en-US"/>
    </w:rPr>
  </w:style>
  <w:style w:type="paragraph" w:styleId="Title">
    <w:name w:val="Title"/>
    <w:basedOn w:val="Normal"/>
    <w:uiPriority w:val="1"/>
    <w:qFormat w:val="1"/>
    <w:pPr>
      <w:spacing w:before="90"/>
      <w:ind w:left="140"/>
    </w:pPr>
    <w:rPr>
      <w:rFonts w:ascii="Calibri" w:cs="Calibri" w:eastAsia="Calibri" w:hAnsi="Calibri"/>
      <w:sz w:val="40"/>
      <w:szCs w:val="40"/>
      <w:lang w:bidi="ar-SA" w:eastAsia="en-US" w:val="en-US"/>
    </w:rPr>
  </w:style>
  <w:style w:type="paragraph" w:styleId="ListParagraph">
    <w:name w:val="List Paragraph"/>
    <w:basedOn w:val="Normal"/>
    <w:uiPriority w:val="1"/>
    <w:qFormat w:val="1"/>
    <w:pPr>
      <w:spacing w:before="80"/>
      <w:ind w:left="860" w:hanging="360"/>
    </w:pPr>
    <w:rPr>
      <w:rFonts w:ascii="Calibri" w:cs="Calibri" w:eastAsia="Calibri" w:hAnsi="Calibri"/>
      <w:lang w:bidi="ar-SA" w:eastAsia="en-US" w:val="en-US"/>
    </w:rPr>
  </w:style>
  <w:style w:type="paragraph" w:styleId="TableParagraph">
    <w:name w:val="Table Paragraph"/>
    <w:basedOn w:val="Normal"/>
    <w:uiPriority w:val="1"/>
    <w:qFormat w:val="1"/>
    <w:pPr/>
    <w:rPr>
      <w:lang w:bidi="ar-SA" w:eastAsia="en-US"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6" Type="http://schemas.openxmlformats.org/officeDocument/2006/relationships/footer" Target="footer1.xml"/><Relationship Id="rId8" Type="http://schemas.microsoft.com/office/2011/relationships/commentsExtended" Target="commentsExtended.xml"/><Relationship Id="rId13" Type="http://schemas.openxmlformats.org/officeDocument/2006/relationships/hyperlink" Target="https://bouldercolorado.gov/cultural-grant-program-general-eligibility-requirements" TargetMode="External"/><Relationship Id="rId18" Type="http://schemas.openxmlformats.org/officeDocument/2006/relationships/hyperlink" Target="https://www.copera.org/retirees/working-after-retirement" TargetMode="External"/><Relationship Id="rId21" Type="http://schemas.openxmlformats.org/officeDocument/2006/relationships/hyperlink" Target="https://boulderarts.org/bac/downloadable-logos/" TargetMode="External"/><Relationship Id="rId3" Type="http://schemas.openxmlformats.org/officeDocument/2006/relationships/settings" Target="settings.xml"/><Relationship Id="rId25" Type="http://schemas.openxmlformats.org/officeDocument/2006/relationships/header" Target="header1.xml"/><Relationship Id="rId7" Type="http://schemas.openxmlformats.org/officeDocument/2006/relationships/customXml" Target="../customXML/item1.xml"/><Relationship Id="rId12" Type="http://schemas.openxmlformats.org/officeDocument/2006/relationships/hyperlink" Target="https://bouldercolorado.gov/media/13193/download?inline" TargetMode="External"/><Relationship Id="rId17" Type="http://schemas.openxmlformats.org/officeDocument/2006/relationships/hyperlink" Target="mailto:culturegrants@bouldercolorado.gov" TargetMode="External"/><Relationship Id="rId20" Type="http://schemas.openxmlformats.org/officeDocument/2006/relationships/hyperlink" Target="mailto:payments@colorado.gov" TargetMode="External"/><Relationship Id="rId2" Type="http://schemas.openxmlformats.org/officeDocument/2006/relationships/comments" Target="comments.xml"/><Relationship Id="rId16" Type="http://schemas.openxmlformats.org/officeDocument/2006/relationships/hyperlink" Target="https://bouldercolorado.gov/projects/boulder-valley-comprehensive-plan" TargetMode="External"/><Relationship Id="rId29" Type="http://schemas.openxmlformats.org/officeDocument/2006/relationships/customXml" Target="../customXML/item4.xml"/><Relationship Id="rId24" Type="http://schemas.openxmlformats.org/officeDocument/2006/relationships/hyperlink" Target="mailto:culturegrants@bouldercolorado.gov" TargetMode="External"/><Relationship Id="rId1" Type="http://schemas.openxmlformats.org/officeDocument/2006/relationships/theme" Target="theme/theme1.xml"/><Relationship Id="rId6" Type="http://schemas.openxmlformats.org/officeDocument/2006/relationships/styles" Target="styles.xml"/><Relationship Id="rId11" Type="http://schemas.openxmlformats.org/officeDocument/2006/relationships/hyperlink" Target="https://bouldercolorado.gov/media/13193/download?inline" TargetMode="External"/><Relationship Id="rId23" Type="http://schemas.openxmlformats.org/officeDocument/2006/relationships/hyperlink" Target="https://bouldercolorado.gov/city-council" TargetMode="External"/><Relationship Id="rId5" Type="http://schemas.openxmlformats.org/officeDocument/2006/relationships/numbering" Target="numbering.xml"/><Relationship Id="rId15" Type="http://schemas.openxmlformats.org/officeDocument/2006/relationships/hyperlink" Target="https://bouldercolorado.gov/projects/boulder-valley-comprehensive-plan" TargetMode="External"/><Relationship Id="rId28" Type="http://schemas.openxmlformats.org/officeDocument/2006/relationships/customXml" Target="../customXML/item3.xml"/><Relationship Id="rId10" Type="http://schemas.openxmlformats.org/officeDocument/2006/relationships/image" Target="media/image2.png"/><Relationship Id="rId19" Type="http://schemas.openxmlformats.org/officeDocument/2006/relationships/hyperlink" Target="mailto:payments@colorado.gov" TargetMode="External"/><Relationship Id="rId22" Type="http://schemas.openxmlformats.org/officeDocument/2006/relationships/hyperlink" Target="https://boulderarts.org/bac/downloadable-logos/" TargetMode="External"/><Relationship Id="rId4" Type="http://schemas.openxmlformats.org/officeDocument/2006/relationships/fontTable" Target="fontTable.xml"/><Relationship Id="rId9" Type="http://schemas.openxmlformats.org/officeDocument/2006/relationships/image" Target="media/image5.png"/><Relationship Id="rId14" Type="http://schemas.openxmlformats.org/officeDocument/2006/relationships/hyperlink" Target="https://bouldercolorado.gov/cultural-grant-program-general-eligibility-requirements" TargetMode="External"/><Relationship Id="rId27" Type="http://schemas.openxmlformats.org/officeDocument/2006/relationships/customXml" Target="../customXML/item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1.png"/><Relationship Id="rId3"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 Id="rId2"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UPoWvzIRwhfnbL42wqeETgKR+Q==">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</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D83CFEC97ADBB14184929858DBB8E636" ma:contentTypeVersion="16" ma:contentTypeDescription="Create a new document." ma:contentTypeScope="" ma:versionID="1e956bc47182f72724f9a1c9a4a9235d">
  <xsd:schema xmlns:xsd="http://www.w3.org/2001/XMLSchema" xmlns:xs="http://www.w3.org/2001/XMLSchema" xmlns:p="http://schemas.microsoft.com/office/2006/metadata/properties" xmlns:ns2="02ad4316-168b-4f06-8a4c-526822e7868d" xmlns:ns3="683aa86e-30f8-4cfb-ab44-db3e68ae5449" targetNamespace="http://schemas.microsoft.com/office/2006/metadata/properties" ma:root="true" ma:fieldsID="b48b7aef9be7087e1caec65597f9dde0" ns2:_="" ns3:_="">
    <xsd:import namespace="02ad4316-168b-4f06-8a4c-526822e7868d"/>
    <xsd:import namespace="683aa86e-30f8-4cfb-ab44-db3e68ae544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ad4316-168b-4f06-8a4c-526822e786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5132f65-3f16-4ed5-aad9-a4730df2f0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3aa86e-30f8-4cfb-ab44-db3e68ae544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b191028-39b5-4c33-a5a9-1bb53dc77423}" ma:internalName="TaxCatchAll" ma:showField="CatchAllData" ma:web="683aa86e-30f8-4cfb-ab44-db3e68ae54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83aa86e-30f8-4cfb-ab44-db3e68ae5449" xsi:nil="true"/>
    <lcf76f155ced4ddcb4097134ff3c332f xmlns="02ad4316-168b-4f06-8a4c-526822e7868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9DDC3E64-C507-4D12-88BF-FEA4EC86F5C0}"/>
</file>

<file path=customXML/itemProps3.xml><?xml version="1.0" encoding="utf-8"?>
<ds:datastoreItem xmlns:ds="http://schemas.openxmlformats.org/officeDocument/2006/customXml" ds:itemID="{DFB979C3-71EA-47FE-9755-E6F225EF16D1}"/>
</file>

<file path=customXML/itemProps4.xml><?xml version="1.0" encoding="utf-8"?>
<ds:datastoreItem xmlns:ds="http://schemas.openxmlformats.org/officeDocument/2006/customXml" ds:itemID="{2834B3D8-362F-4850-9441-5B481867619B}"/>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Raymond Burket</dc:creator>
  <dcterms:created xsi:type="dcterms:W3CDTF">2024-11-08T05:40:28Z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2015-02-20T00:00:00Z</vt:filetime>
  </property>
  <property fmtid="{D5CDD505-2E9C-101B-9397-08002B2CF9AE}" pid="3" name="Creator">
    <vt:lpwstr>Microsoft Office Word</vt:lpwstr>
  </property>
  <property fmtid="{D5CDD505-2E9C-101B-9397-08002B2CF9AE}" pid="4" name="LastSaved">
    <vt:filetime>2024-11-08T00:00:00Z</vt:filetime>
  </property>
  <property fmtid="{D5CDD505-2E9C-101B-9397-08002B2CF9AE}" pid="5" name="Producer">
    <vt:lpwstr>Aspose.Words for .NET 24.6.0</vt:lpwstr>
  </property>
  <property fmtid="{D5CDD505-2E9C-101B-9397-08002B2CF9AE}" pid="6" name="ContentTypeId">
    <vt:lpwstr>0x010100D83CFEC97ADBB14184929858DBB8E636</vt:lpwstr>
  </property>
</Properties>
</file>