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7149" w14:textId="6BF09C5D" w:rsidR="00452CA5" w:rsidRPr="003F175C" w:rsidRDefault="00452CA5" w:rsidP="00452CA5">
      <w:pPr>
        <w:spacing w:after="0" w:line="420" w:lineRule="atLeast"/>
        <w:textAlignment w:val="center"/>
        <w:rPr>
          <w:rFonts w:eastAsia="Times New Roman" w:cstheme="minorHAnsi"/>
          <w:b/>
          <w:color w:val="000000" w:themeColor="text1"/>
          <w:kern w:val="0"/>
          <w:sz w:val="28"/>
          <w:szCs w:val="28"/>
          <w14:textOutline w14:w="0" w14:cap="flat" w14:cmpd="sng" w14:algn="ctr">
            <w14:noFill/>
            <w14:prstDash w14:val="solid"/>
            <w14:round/>
          </w14:textOutline>
          <w14:ligatures w14:val="none"/>
        </w:rPr>
      </w:pPr>
      <w:r>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Appendix B: Boulder Revised Code, Title 9 Land Use </w:t>
      </w:r>
      <w:r w:rsidR="00C21FA6">
        <w:rPr>
          <w:rFonts w:eastAsia="Times New Roman" w:cstheme="minorHAnsi"/>
          <w:b/>
          <w:color w:val="000000" w:themeColor="text1"/>
          <w:kern w:val="0"/>
          <w:sz w:val="28"/>
          <w:szCs w:val="28"/>
          <w14:textOutline w14:w="0" w14:cap="flat" w14:cmpd="sng" w14:algn="ctr">
            <w14:noFill/>
            <w14:prstDash w14:val="solid"/>
            <w14:round/>
          </w14:textOutline>
          <w14:ligatures w14:val="none"/>
        </w:rPr>
        <w:t>Code</w:t>
      </w:r>
      <w:r>
        <w:rPr>
          <w:rFonts w:eastAsia="Times New Roman" w:cstheme="minorHAnsi"/>
          <w:b/>
          <w:color w:val="000000" w:themeColor="text1"/>
          <w:kern w:val="0"/>
          <w:sz w:val="28"/>
          <w:szCs w:val="28"/>
          <w14:textOutline w14:w="0" w14:cap="flat" w14:cmpd="sng" w14:algn="ctr">
            <w14:noFill/>
            <w14:prstDash w14:val="solid"/>
            <w14:round/>
          </w14:textOutline>
          <w14:ligatures w14:val="none"/>
        </w:rPr>
        <w:t xml:space="preserve">, </w:t>
      </w:r>
      <w:r w:rsidR="00C21FA6">
        <w:rPr>
          <w:rFonts w:eastAsia="Times New Roman" w:cstheme="minorHAnsi"/>
          <w:b/>
          <w:color w:val="000000" w:themeColor="text1"/>
          <w:kern w:val="0"/>
          <w:sz w:val="28"/>
          <w:szCs w:val="28"/>
          <w14:textOutline w14:w="0" w14:cap="flat" w14:cmpd="sng" w14:algn="ctr">
            <w14:noFill/>
            <w14:prstDash w14:val="solid"/>
            <w14:round/>
          </w14:textOutline>
          <w14:ligatures w14:val="none"/>
        </w:rPr>
        <w:t>9-2-14</w:t>
      </w:r>
    </w:p>
    <w:p w14:paraId="61B5354F" w14:textId="0D2B6665" w:rsidR="00677AFB" w:rsidRPr="00950619" w:rsidRDefault="00952950" w:rsidP="00677AFB">
      <w:pPr>
        <w:pStyle w:val="content1"/>
        <w:shd w:val="clear" w:color="auto" w:fill="FFFFFF"/>
        <w:spacing w:before="0" w:beforeAutospacing="0" w:after="195" w:afterAutospacing="0"/>
        <w:rPr>
          <w:rFonts w:asciiTheme="minorHAnsi" w:hAnsiTheme="minorHAnsi" w:cstheme="minorHAnsi"/>
          <w:color w:val="313335"/>
          <w:spacing w:val="2"/>
        </w:rPr>
      </w:pPr>
      <w:r>
        <w:rPr>
          <w:rFonts w:asciiTheme="minorHAnsi" w:hAnsiTheme="minorHAnsi" w:cstheme="minorHAnsi"/>
          <w:color w:val="313335"/>
          <w:spacing w:val="2"/>
        </w:rPr>
        <w:t xml:space="preserve">(a) </w:t>
      </w:r>
      <w:r w:rsidR="00677AFB" w:rsidRPr="00950619">
        <w:rPr>
          <w:rFonts w:asciiTheme="minorHAnsi" w:hAnsiTheme="minorHAnsi" w:cstheme="minorHAnsi"/>
          <w:color w:val="313335"/>
          <w:spacing w:val="2"/>
        </w:rPr>
        <w:t>Purpose: The purpose of site review is to allow flexibility in design, to encourage innovation in land use development, to promote the most appropriate use of land, to improve the character and quality of new development, to facilitate the adequate and economical provision of streets and utilities, to preserve the natural and scenic features of open space, to ensure compatible architecture, massing and height of buildings with existing, approved, and known to be planned or projected buildings in the immediate area, to ensure human scale development, to promote the safety and convenience of pedestrians, bicyclists and other modes within and around developments and to implement the goals and policies of the Boulder Valley Comprehensive Plan and other adopted plans of the community. Review criteria are established to achieve the following:</w:t>
      </w:r>
    </w:p>
    <w:p w14:paraId="1AA14505" w14:textId="3CF55FB2" w:rsidR="007A569D" w:rsidRDefault="00952950" w:rsidP="000A1E4C">
      <w:pPr>
        <w:pStyle w:val="CriteriaHeader"/>
        <w:keepLines/>
        <w:tabs>
          <w:tab w:val="left" w:pos="900"/>
        </w:tabs>
        <w:rPr>
          <w:rFonts w:asciiTheme="minorHAnsi" w:hAnsiTheme="minorHAnsi" w:cstheme="minorHAnsi"/>
          <w:b/>
          <w:bCs/>
          <w:i/>
          <w:iCs/>
          <w:sz w:val="28"/>
          <w:szCs w:val="28"/>
        </w:rPr>
      </w:pPr>
      <w:r>
        <w:rPr>
          <w:rFonts w:asciiTheme="minorHAnsi" w:hAnsiTheme="minorHAnsi" w:cstheme="minorHAnsi"/>
          <w:b/>
          <w:bCs/>
          <w:i/>
          <w:iCs/>
          <w:sz w:val="28"/>
          <w:szCs w:val="28"/>
        </w:rPr>
        <w:t>9-2-14(h)</w:t>
      </w:r>
      <w:r w:rsidR="008054BB">
        <w:rPr>
          <w:rFonts w:asciiTheme="minorHAnsi" w:hAnsiTheme="minorHAnsi" w:cstheme="minorHAnsi"/>
          <w:b/>
          <w:bCs/>
          <w:i/>
          <w:iCs/>
          <w:sz w:val="28"/>
          <w:szCs w:val="28"/>
        </w:rPr>
        <w:t>(</w:t>
      </w:r>
      <w:r w:rsidR="00651C3D" w:rsidRPr="00651C3D">
        <w:rPr>
          <w:rFonts w:asciiTheme="minorHAnsi" w:hAnsiTheme="minorHAnsi" w:cstheme="minorHAnsi"/>
          <w:b/>
          <w:bCs/>
          <w:i/>
          <w:iCs/>
          <w:sz w:val="28"/>
          <w:szCs w:val="28"/>
        </w:rPr>
        <w:t>2)</w:t>
      </w:r>
      <w:r w:rsidR="008054BB">
        <w:rPr>
          <w:rFonts w:asciiTheme="minorHAnsi" w:hAnsiTheme="minorHAnsi" w:cstheme="minorHAnsi"/>
          <w:b/>
          <w:bCs/>
          <w:i/>
          <w:iCs/>
          <w:sz w:val="28"/>
          <w:szCs w:val="28"/>
        </w:rPr>
        <w:t xml:space="preserve"> Site Design Criteria:</w:t>
      </w:r>
    </w:p>
    <w:p w14:paraId="717E5B32" w14:textId="77777777" w:rsidR="000F3FD6" w:rsidRDefault="000F3FD6" w:rsidP="000A1E4C">
      <w:pPr>
        <w:pStyle w:val="CriteriaHeader"/>
        <w:keepLines/>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0C9BA936"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F258B70" w14:textId="2D360333" w:rsidR="00E45CEC" w:rsidRPr="00E45CEC" w:rsidRDefault="00E45CEC" w:rsidP="00E45CEC">
            <w:pPr>
              <w:pStyle w:val="CriteriaHeader"/>
              <w:keepNext/>
              <w:keepLines/>
              <w:rPr>
                <w:rFonts w:asciiTheme="minorHAnsi" w:hAnsiTheme="minorHAnsi" w:cstheme="minorHAnsi"/>
                <w:b/>
                <w:bCs/>
                <w:sz w:val="24"/>
                <w:szCs w:val="24"/>
              </w:rPr>
            </w:pPr>
            <w:r w:rsidRPr="00E45CEC">
              <w:rPr>
                <w:rFonts w:asciiTheme="minorHAnsi" w:hAnsiTheme="minorHAnsi" w:cstheme="minorHAnsi"/>
                <w:b/>
                <w:bCs/>
                <w:sz w:val="24"/>
                <w:szCs w:val="24"/>
              </w:rPr>
              <w:t>(A)</w:t>
            </w:r>
            <w:r>
              <w:rPr>
                <w:rFonts w:asciiTheme="minorHAnsi" w:hAnsiTheme="minorHAnsi" w:cstheme="minorHAnsi"/>
                <w:b/>
                <w:bCs/>
                <w:sz w:val="24"/>
                <w:szCs w:val="24"/>
              </w:rPr>
              <w:t xml:space="preserve"> </w:t>
            </w:r>
            <w:r w:rsidRPr="00E45CEC">
              <w:rPr>
                <w:rFonts w:asciiTheme="minorHAnsi" w:hAnsiTheme="minorHAnsi" w:cstheme="minorHAnsi"/>
                <w:b/>
                <w:bCs/>
                <w:sz w:val="24"/>
                <w:szCs w:val="24"/>
              </w:rPr>
              <w:t xml:space="preserve">Access, Transportation, and Mobility: </w:t>
            </w:r>
          </w:p>
          <w:p w14:paraId="2E264116" w14:textId="13E3C23E" w:rsidR="00BA2E67" w:rsidRPr="00E45CEC" w:rsidRDefault="00E45CEC" w:rsidP="008054BB">
            <w:pPr>
              <w:pStyle w:val="CriteriaHeader"/>
              <w:keepNext/>
              <w:keepLines/>
              <w:ind w:left="330"/>
              <w:rPr>
                <w:rFonts w:asciiTheme="minorHAnsi" w:hAnsiTheme="minorHAnsi" w:cstheme="minorHAnsi"/>
                <w:sz w:val="24"/>
                <w:szCs w:val="24"/>
              </w:rPr>
            </w:pPr>
            <w:r w:rsidRPr="00E45CEC">
              <w:rPr>
                <w:rFonts w:asciiTheme="minorHAnsi" w:hAnsiTheme="minorHAnsi" w:cstheme="minorHAnsi"/>
                <w:sz w:val="24"/>
                <w:szCs w:val="24"/>
              </w:rPr>
              <w:t>(v) The design of vehicular circulation and parking areas make efficient use of the land and minimize the amount of pavement necessary to meet the circulation and parking needs of the project.</w:t>
            </w:r>
          </w:p>
        </w:tc>
      </w:tr>
      <w:tr w:rsidR="00BA2E67" w:rsidRPr="00B63F87" w14:paraId="6F0A4C69"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4AB72348"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ED15081"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2947CA59" w14:textId="77777777" w:rsidTr="00FC0CAE">
        <w:tc>
          <w:tcPr>
            <w:tcW w:w="6655" w:type="dxa"/>
            <w:tcBorders>
              <w:top w:val="nil"/>
              <w:left w:val="single" w:sz="6" w:space="0" w:color="auto"/>
              <w:bottom w:val="dotted" w:sz="4" w:space="0" w:color="auto"/>
              <w:right w:val="single" w:sz="6" w:space="0" w:color="auto"/>
            </w:tcBorders>
            <w:shd w:val="clear" w:color="auto" w:fill="8CB8CA"/>
          </w:tcPr>
          <w:p w14:paraId="7922598B"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5D21E03"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58D61DF3"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6C2894EA" w14:textId="77777777" w:rsidTr="00FC0CAE">
        <w:tc>
          <w:tcPr>
            <w:tcW w:w="6655" w:type="dxa"/>
            <w:vMerge w:val="restart"/>
            <w:tcBorders>
              <w:top w:val="dotted" w:sz="4" w:space="0" w:color="auto"/>
              <w:left w:val="single" w:sz="6" w:space="0" w:color="auto"/>
              <w:bottom w:val="single" w:sz="6" w:space="0" w:color="auto"/>
              <w:right w:val="single" w:sz="6" w:space="0" w:color="auto"/>
            </w:tcBorders>
          </w:tcPr>
          <w:p w14:paraId="422A6E5B"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0D87179"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3A8615AF"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4FAB59D"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116161C"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75B145A"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r>
      <w:tr w:rsidR="00BA2E67" w:rsidRPr="00B63F87" w14:paraId="24716678" w14:textId="77777777" w:rsidTr="00FC0CAE">
        <w:trPr>
          <w:trHeight w:val="530"/>
        </w:trPr>
        <w:tc>
          <w:tcPr>
            <w:tcW w:w="6655" w:type="dxa"/>
            <w:vMerge/>
            <w:tcBorders>
              <w:top w:val="single" w:sz="6" w:space="0" w:color="auto"/>
              <w:left w:val="single" w:sz="6" w:space="0" w:color="auto"/>
              <w:bottom w:val="single" w:sz="6" w:space="0" w:color="auto"/>
              <w:right w:val="single" w:sz="6" w:space="0" w:color="auto"/>
            </w:tcBorders>
          </w:tcPr>
          <w:p w14:paraId="6BE5B523" w14:textId="77777777" w:rsidR="00BA2E67" w:rsidRPr="00B63F87" w:rsidRDefault="00BA2E67" w:rsidP="00C27BC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66301B7" w14:textId="4DE95D6E"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42022415"/>
                <w14:checkbox>
                  <w14:checked w14:val="0"/>
                  <w14:checkedState w14:val="2612" w14:font="MS Gothic"/>
                  <w14:uncheckedState w14:val="2610" w14:font="MS Gothic"/>
                </w14:checkbox>
              </w:sdtPr>
              <w:sdtContent>
                <w:r w:rsidR="00996D79">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F45A903"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721703"/>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E71C8A2"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537256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E2AC218" w14:textId="77777777" w:rsidR="00BA2E67" w:rsidRPr="00093C53" w:rsidRDefault="00000000" w:rsidP="00C27BC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2165959"/>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29650B5B" w14:textId="77777777" w:rsidR="00BA2E67" w:rsidRPr="00B63F87" w:rsidRDefault="00BA2E67" w:rsidP="00C27BCA">
            <w:pPr>
              <w:pStyle w:val="CriteriaHeader"/>
              <w:keepNext/>
              <w:keepLines/>
              <w:tabs>
                <w:tab w:val="left" w:pos="900"/>
              </w:tabs>
              <w:jc w:val="center"/>
              <w:rPr>
                <w:rFonts w:asciiTheme="minorHAnsi" w:hAnsiTheme="minorHAnsi" w:cstheme="minorHAnsi"/>
                <w:sz w:val="22"/>
                <w:szCs w:val="22"/>
              </w:rPr>
            </w:pPr>
          </w:p>
        </w:tc>
      </w:tr>
    </w:tbl>
    <w:p w14:paraId="3CE8F4E4" w14:textId="77777777" w:rsidR="00093C53" w:rsidRDefault="00093C53" w:rsidP="00635403">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5C884F4D" w14:textId="77777777" w:rsidTr="3BAD6209">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53FDB27D" w14:textId="5B31AF34" w:rsidR="008054BB" w:rsidRPr="008054BB" w:rsidRDefault="008054BB" w:rsidP="008054BB">
            <w:pPr>
              <w:pStyle w:val="CriteriaHeader"/>
              <w:keepNext/>
              <w:keepLines/>
              <w:rPr>
                <w:rFonts w:asciiTheme="minorHAnsi" w:hAnsiTheme="minorHAnsi" w:cstheme="minorHAnsi"/>
                <w:b/>
                <w:bCs/>
                <w:sz w:val="24"/>
                <w:szCs w:val="24"/>
              </w:rPr>
            </w:pPr>
            <w:r w:rsidRPr="008054BB">
              <w:rPr>
                <w:rFonts w:asciiTheme="minorHAnsi" w:hAnsiTheme="minorHAnsi" w:cstheme="minorHAnsi"/>
                <w:b/>
                <w:bCs/>
                <w:sz w:val="24"/>
                <w:szCs w:val="24"/>
              </w:rPr>
              <w:lastRenderedPageBreak/>
              <w:t>(B)</w:t>
            </w:r>
            <w:r>
              <w:rPr>
                <w:rFonts w:asciiTheme="minorHAnsi" w:hAnsiTheme="minorHAnsi" w:cstheme="minorHAnsi"/>
                <w:b/>
                <w:bCs/>
                <w:sz w:val="24"/>
                <w:szCs w:val="24"/>
              </w:rPr>
              <w:t xml:space="preserve"> </w:t>
            </w:r>
            <w:r w:rsidRPr="008054BB">
              <w:rPr>
                <w:rFonts w:asciiTheme="minorHAnsi" w:hAnsiTheme="minorHAnsi" w:cstheme="minorHAnsi"/>
                <w:b/>
                <w:bCs/>
                <w:sz w:val="24"/>
                <w:szCs w:val="24"/>
              </w:rPr>
              <w:t xml:space="preserve">Open Space: </w:t>
            </w:r>
          </w:p>
          <w:p w14:paraId="5CE872C8" w14:textId="5F5D62C1" w:rsidR="00BA2E67" w:rsidRPr="008054BB" w:rsidRDefault="008054BB" w:rsidP="008054BB">
            <w:pPr>
              <w:pStyle w:val="CriteriaHeader"/>
              <w:keepNext/>
              <w:keepLines/>
              <w:ind w:left="240"/>
              <w:rPr>
                <w:rFonts w:asciiTheme="minorHAnsi" w:hAnsiTheme="minorHAnsi" w:cstheme="minorHAnsi"/>
                <w:sz w:val="24"/>
                <w:szCs w:val="24"/>
              </w:rPr>
            </w:pPr>
            <w:r w:rsidRPr="008054BB">
              <w:rPr>
                <w:rFonts w:asciiTheme="minorHAnsi" w:hAnsiTheme="minorHAnsi" w:cstheme="minorHAnsi"/>
                <w:sz w:val="24"/>
                <w:szCs w:val="24"/>
              </w:rPr>
              <w:t>(i) Useable open space is arranged to be accessible and designed to encourage use by incorporating quality landscaping, a mixture of sun and shade, hardscape areas and green spaces for gathering.</w:t>
            </w:r>
          </w:p>
        </w:tc>
      </w:tr>
      <w:tr w:rsidR="00BA2E67" w:rsidRPr="00B63F87" w14:paraId="209944FA" w14:textId="77777777" w:rsidTr="3BAD6209">
        <w:tc>
          <w:tcPr>
            <w:tcW w:w="6655" w:type="dxa"/>
            <w:tcBorders>
              <w:top w:val="single" w:sz="6" w:space="0" w:color="auto"/>
              <w:left w:val="single" w:sz="6" w:space="0" w:color="auto"/>
              <w:bottom w:val="nil"/>
              <w:right w:val="single" w:sz="6" w:space="0" w:color="auto"/>
            </w:tcBorders>
            <w:shd w:val="clear" w:color="auto" w:fill="8CB8CA"/>
          </w:tcPr>
          <w:p w14:paraId="74572558"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E40A225" w14:textId="77777777" w:rsidR="00BA2E67" w:rsidRPr="00B63F87" w:rsidRDefault="00BA2E67" w:rsidP="00C27BC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2AA6E086" w14:textId="77777777" w:rsidTr="3BAD6209">
        <w:tc>
          <w:tcPr>
            <w:tcW w:w="6655" w:type="dxa"/>
            <w:tcBorders>
              <w:top w:val="nil"/>
              <w:left w:val="single" w:sz="6" w:space="0" w:color="auto"/>
              <w:bottom w:val="dotted" w:sz="4" w:space="0" w:color="auto"/>
              <w:right w:val="single" w:sz="6" w:space="0" w:color="auto"/>
            </w:tcBorders>
            <w:shd w:val="clear" w:color="auto" w:fill="8CB8CA"/>
          </w:tcPr>
          <w:p w14:paraId="32F7F500"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D7ED418" w14:textId="77777777" w:rsidR="00BA2E67" w:rsidRPr="00093C53" w:rsidRDefault="00BA2E67" w:rsidP="00C27BC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359B876B" w14:textId="77777777" w:rsidR="00BA2E67" w:rsidRPr="00B63F87" w:rsidRDefault="00BA2E67" w:rsidP="00C27BC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F15586" w14:paraId="4335F4F2" w14:textId="77777777" w:rsidTr="3BAD6209">
        <w:tc>
          <w:tcPr>
            <w:tcW w:w="6655" w:type="dxa"/>
            <w:vMerge w:val="restart"/>
            <w:tcBorders>
              <w:top w:val="dotted" w:sz="4" w:space="0" w:color="auto"/>
              <w:left w:val="single" w:sz="6" w:space="0" w:color="auto"/>
              <w:bottom w:val="single" w:sz="6" w:space="0" w:color="auto"/>
              <w:right w:val="single" w:sz="6" w:space="0" w:color="auto"/>
            </w:tcBorders>
          </w:tcPr>
          <w:p w14:paraId="5F00478C" w14:textId="77777777" w:rsidR="00BA2E67" w:rsidRPr="00F15586" w:rsidRDefault="00BA2E67" w:rsidP="00C27BC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8C5C204"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5B0EC78"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F6C8958"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71DDAEF6"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N/A</w:t>
            </w:r>
          </w:p>
        </w:tc>
        <w:tc>
          <w:tcPr>
            <w:tcW w:w="4826" w:type="dxa"/>
            <w:vMerge w:val="restart"/>
            <w:tcBorders>
              <w:top w:val="dotted" w:sz="4" w:space="0" w:color="auto"/>
              <w:left w:val="dotted" w:sz="4" w:space="0" w:color="auto"/>
              <w:bottom w:val="single" w:sz="12" w:space="0" w:color="auto"/>
              <w:right w:val="single" w:sz="4" w:space="0" w:color="auto"/>
            </w:tcBorders>
          </w:tcPr>
          <w:p w14:paraId="608E03D5" w14:textId="77777777" w:rsidR="00BA2E67" w:rsidRPr="00F15586" w:rsidRDefault="00BA2E67" w:rsidP="00C27BCA">
            <w:pPr>
              <w:pStyle w:val="CriteriaHeader"/>
              <w:keepNext/>
              <w:keepLines/>
              <w:tabs>
                <w:tab w:val="left" w:pos="900"/>
              </w:tabs>
              <w:rPr>
                <w:rFonts w:asciiTheme="minorHAnsi" w:hAnsiTheme="minorHAnsi" w:cstheme="minorHAnsi"/>
                <w:b/>
                <w:bCs/>
                <w:sz w:val="22"/>
                <w:szCs w:val="22"/>
              </w:rPr>
            </w:pPr>
          </w:p>
        </w:tc>
      </w:tr>
      <w:tr w:rsidR="00BA2E67" w:rsidRPr="00F15586" w14:paraId="591E0F07" w14:textId="77777777" w:rsidTr="3BAD6209">
        <w:trPr>
          <w:trHeight w:val="530"/>
        </w:trPr>
        <w:tc>
          <w:tcPr>
            <w:tcW w:w="6655" w:type="dxa"/>
            <w:vMerge/>
          </w:tcPr>
          <w:p w14:paraId="0802B757" w14:textId="77777777" w:rsidR="00BA2E67" w:rsidRPr="00F15586" w:rsidRDefault="00BA2E67" w:rsidP="00C27BC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B404CC2" w14:textId="77777777" w:rsidR="00BA2E67" w:rsidRPr="00F15586" w:rsidRDefault="00000000" w:rsidP="00C27BC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598006812"/>
                <w14:checkbox>
                  <w14:checked w14:val="0"/>
                  <w14:checkedState w14:val="2612" w14:font="MS Gothic"/>
                  <w14:uncheckedState w14:val="2610" w14:font="MS Gothic"/>
                </w14:checkbox>
              </w:sdtPr>
              <w:sdtContent>
                <w:r w:rsidR="00BA2E67" w:rsidRPr="00F15586">
                  <w:rPr>
                    <w:rFonts w:ascii="MS Gothic" w:eastAsia="MS Gothic" w:hAnsi="MS Gothic" w:cstheme="minorHAnsi" w:hint="eastAsia"/>
                    <w:b/>
                    <w:bCs/>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1CCDAB9C" w14:textId="77777777" w:rsidR="00BA2E67" w:rsidRPr="00F15586" w:rsidRDefault="00000000" w:rsidP="00C27BC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87459559"/>
                <w14:checkbox>
                  <w14:checked w14:val="0"/>
                  <w14:checkedState w14:val="2612" w14:font="MS Gothic"/>
                  <w14:uncheckedState w14:val="2610" w14:font="MS Gothic"/>
                </w14:checkbox>
              </w:sdtPr>
              <w:sdtContent>
                <w:r w:rsidR="00BA2E67" w:rsidRPr="00F15586">
                  <w:rPr>
                    <w:rFonts w:ascii="MS Gothic" w:eastAsia="MS Gothic" w:hAnsi="MS Gothic" w:cstheme="minorHAnsi" w:hint="eastAsia"/>
                    <w:b/>
                    <w:bCs/>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93D4056" w14:textId="77777777" w:rsidR="00BA2E67" w:rsidRPr="00F15586" w:rsidRDefault="00000000" w:rsidP="00C27BC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528822089"/>
                <w14:checkbox>
                  <w14:checked w14:val="0"/>
                  <w14:checkedState w14:val="2612" w14:font="MS Gothic"/>
                  <w14:uncheckedState w14:val="2610" w14:font="MS Gothic"/>
                </w14:checkbox>
              </w:sdtPr>
              <w:sdtContent>
                <w:r w:rsidR="00BA2E67" w:rsidRPr="00F15586">
                  <w:rPr>
                    <w:rFonts w:ascii="MS Gothic" w:eastAsia="MS Gothic" w:hAnsi="MS Gothic" w:cstheme="minorHAnsi" w:hint="eastAsia"/>
                    <w:b/>
                    <w:bCs/>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DD9F3B7" w14:textId="77777777" w:rsidR="00BA2E67" w:rsidRPr="00F15586" w:rsidRDefault="00000000" w:rsidP="00C27BC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649906182"/>
                <w14:checkbox>
                  <w14:checked w14:val="0"/>
                  <w14:checkedState w14:val="2612" w14:font="MS Gothic"/>
                  <w14:uncheckedState w14:val="2610" w14:font="MS Gothic"/>
                </w14:checkbox>
              </w:sdtPr>
              <w:sdtContent>
                <w:r w:rsidR="00BA2E67" w:rsidRPr="00F15586">
                  <w:rPr>
                    <w:rFonts w:ascii="MS Gothic" w:eastAsia="MS Gothic" w:hAnsi="MS Gothic" w:cstheme="minorHAnsi" w:hint="eastAsia"/>
                    <w:b/>
                    <w:bCs/>
                    <w:sz w:val="24"/>
                    <w:szCs w:val="24"/>
                  </w:rPr>
                  <w:t>☐</w:t>
                </w:r>
              </w:sdtContent>
            </w:sdt>
          </w:p>
        </w:tc>
        <w:tc>
          <w:tcPr>
            <w:tcW w:w="4826" w:type="dxa"/>
            <w:vMerge/>
          </w:tcPr>
          <w:p w14:paraId="0D679078" w14:textId="77777777" w:rsidR="00BA2E67" w:rsidRPr="00F15586" w:rsidRDefault="00BA2E67" w:rsidP="00C27BCA">
            <w:pPr>
              <w:pStyle w:val="CriteriaHeader"/>
              <w:keepNext/>
              <w:keepLines/>
              <w:tabs>
                <w:tab w:val="left" w:pos="900"/>
              </w:tabs>
              <w:jc w:val="center"/>
              <w:rPr>
                <w:rFonts w:asciiTheme="minorHAnsi" w:hAnsiTheme="minorHAnsi" w:cstheme="minorHAnsi"/>
                <w:b/>
                <w:bCs/>
                <w:sz w:val="22"/>
                <w:szCs w:val="22"/>
              </w:rPr>
            </w:pPr>
          </w:p>
        </w:tc>
      </w:tr>
      <w:tr w:rsidR="007A4B72" w:rsidRPr="00B63F87" w14:paraId="450E789B" w14:textId="77777777" w:rsidTr="3BAD6209">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3F1F9F2" w14:textId="48229F3B" w:rsidR="007A4B72" w:rsidRPr="008054BB" w:rsidRDefault="007A4B72" w:rsidP="3BAD6209">
            <w:pPr>
              <w:pStyle w:val="CriteriaHeader"/>
              <w:keepNext/>
              <w:keepLines/>
              <w:ind w:left="240"/>
              <w:rPr>
                <w:rFonts w:ascii="Calibri" w:eastAsia="Calibri" w:hAnsi="Calibri" w:cs="Calibri"/>
              </w:rPr>
            </w:pPr>
            <w:r w:rsidRPr="3BAD6209">
              <w:rPr>
                <w:rFonts w:ascii="Calibri" w:eastAsia="Calibri" w:hAnsi="Calibri" w:cs="Calibri"/>
              </w:rPr>
              <w:t xml:space="preserve">(ii) </w:t>
            </w:r>
            <w:r w:rsidR="00FB0CA6" w:rsidRPr="3BAD6209">
              <w:rPr>
                <w:rFonts w:ascii="Calibri" w:eastAsia="Calibri" w:hAnsi="Calibri" w:cs="Calibri"/>
              </w:rPr>
              <w:t>The open space will meet the needs of the anticipated residents, occupants, tenants, and visitors of the property. In mixed-use projects, the open space provides for a balance of private and common areas for the residential uses and includes common open space that is available for use by residents of the residential uses and their visitors and by tenants, occupants, customers, and visitors of the non-residential uses.</w:t>
            </w:r>
          </w:p>
        </w:tc>
      </w:tr>
      <w:tr w:rsidR="007A4B72" w:rsidRPr="00B63F87" w14:paraId="336078C2" w14:textId="77777777" w:rsidTr="3BAD6209">
        <w:tc>
          <w:tcPr>
            <w:tcW w:w="6655" w:type="dxa"/>
            <w:tcBorders>
              <w:top w:val="single" w:sz="6" w:space="0" w:color="auto"/>
              <w:left w:val="single" w:sz="6" w:space="0" w:color="auto"/>
              <w:bottom w:val="nil"/>
              <w:right w:val="single" w:sz="6" w:space="0" w:color="auto"/>
            </w:tcBorders>
            <w:shd w:val="clear" w:color="auto" w:fill="8CB8CA"/>
          </w:tcPr>
          <w:p w14:paraId="5735A06C" w14:textId="77777777" w:rsidR="007A4B72" w:rsidRPr="00B63F87" w:rsidRDefault="007A4B7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F5823C1" w14:textId="77777777" w:rsidR="007A4B72" w:rsidRPr="00B63F87" w:rsidRDefault="007A4B7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7A4B72" w:rsidRPr="00B63F87" w14:paraId="69B1613C" w14:textId="77777777" w:rsidTr="3BAD6209">
        <w:tc>
          <w:tcPr>
            <w:tcW w:w="6655" w:type="dxa"/>
            <w:tcBorders>
              <w:top w:val="nil"/>
              <w:left w:val="single" w:sz="6" w:space="0" w:color="auto"/>
              <w:bottom w:val="dotted" w:sz="4" w:space="0" w:color="auto"/>
              <w:right w:val="single" w:sz="6" w:space="0" w:color="auto"/>
            </w:tcBorders>
            <w:shd w:val="clear" w:color="auto" w:fill="8CB8CA"/>
          </w:tcPr>
          <w:p w14:paraId="1705758F" w14:textId="77777777" w:rsidR="007A4B72" w:rsidRPr="00B63F87" w:rsidRDefault="007A4B7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77BA293" w14:textId="77777777" w:rsidR="007A4B72" w:rsidRPr="00093C53" w:rsidRDefault="007A4B7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6D18C102" w14:textId="77777777" w:rsidR="007A4B72" w:rsidRPr="00B63F87" w:rsidRDefault="007A4B7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7A4B72" w:rsidRPr="00F15586" w14:paraId="5228B501" w14:textId="77777777" w:rsidTr="3BAD6209">
        <w:tc>
          <w:tcPr>
            <w:tcW w:w="6655" w:type="dxa"/>
            <w:vMerge w:val="restart"/>
            <w:tcBorders>
              <w:top w:val="dotted" w:sz="4" w:space="0" w:color="auto"/>
              <w:left w:val="single" w:sz="6" w:space="0" w:color="auto"/>
              <w:bottom w:val="single" w:sz="6" w:space="0" w:color="auto"/>
              <w:right w:val="single" w:sz="6" w:space="0" w:color="auto"/>
            </w:tcBorders>
          </w:tcPr>
          <w:p w14:paraId="54EC3035" w14:textId="77777777" w:rsidR="007A4B72" w:rsidRPr="00F15586" w:rsidRDefault="007A4B72" w:rsidP="00B7023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402534C" w14:textId="77777777" w:rsidR="007A4B72" w:rsidRPr="00F15586" w:rsidRDefault="007A4B72" w:rsidP="00B7023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68424F9E" w14:textId="77777777" w:rsidR="007A4B72" w:rsidRPr="00F15586" w:rsidRDefault="007A4B72" w:rsidP="00B7023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2F54567" w14:textId="77777777" w:rsidR="007A4B72" w:rsidRPr="00F15586" w:rsidRDefault="007A4B72" w:rsidP="00B7023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6745490" w14:textId="77777777" w:rsidR="007A4B72" w:rsidRPr="00F15586" w:rsidRDefault="007A4B72" w:rsidP="00B7023A">
            <w:pPr>
              <w:pStyle w:val="CriteriaHeader"/>
              <w:keepNext/>
              <w:keepLines/>
              <w:tabs>
                <w:tab w:val="left" w:pos="900"/>
              </w:tabs>
              <w:jc w:val="center"/>
              <w:rPr>
                <w:rFonts w:asciiTheme="minorHAnsi" w:hAnsiTheme="minorHAnsi" w:cstheme="minorHAnsi"/>
                <w:b/>
                <w:bCs/>
                <w:sz w:val="22"/>
                <w:szCs w:val="22"/>
              </w:rPr>
            </w:pPr>
            <w:r w:rsidRPr="00F15586">
              <w:rPr>
                <w:rFonts w:asciiTheme="minorHAnsi" w:hAnsiTheme="minorHAnsi" w:cstheme="minorHAnsi"/>
                <w:b/>
                <w:bCs/>
                <w:sz w:val="22"/>
                <w:szCs w:val="22"/>
              </w:rPr>
              <w:t>N/A</w:t>
            </w:r>
          </w:p>
        </w:tc>
        <w:tc>
          <w:tcPr>
            <w:tcW w:w="4826" w:type="dxa"/>
            <w:vMerge w:val="restart"/>
            <w:tcBorders>
              <w:top w:val="dotted" w:sz="4" w:space="0" w:color="auto"/>
              <w:left w:val="dotted" w:sz="4" w:space="0" w:color="auto"/>
              <w:bottom w:val="single" w:sz="12" w:space="0" w:color="auto"/>
              <w:right w:val="single" w:sz="4" w:space="0" w:color="auto"/>
            </w:tcBorders>
          </w:tcPr>
          <w:p w14:paraId="57DCF17A" w14:textId="77777777" w:rsidR="007A4B72" w:rsidRPr="00F15586" w:rsidRDefault="007A4B72" w:rsidP="00B7023A">
            <w:pPr>
              <w:pStyle w:val="CriteriaHeader"/>
              <w:keepNext/>
              <w:keepLines/>
              <w:tabs>
                <w:tab w:val="left" w:pos="900"/>
              </w:tabs>
              <w:rPr>
                <w:rFonts w:asciiTheme="minorHAnsi" w:hAnsiTheme="minorHAnsi" w:cstheme="minorHAnsi"/>
                <w:b/>
                <w:bCs/>
                <w:sz w:val="22"/>
                <w:szCs w:val="22"/>
              </w:rPr>
            </w:pPr>
          </w:p>
        </w:tc>
      </w:tr>
      <w:tr w:rsidR="007A4B72" w:rsidRPr="00F15586" w14:paraId="33880A58" w14:textId="77777777" w:rsidTr="3BAD6209">
        <w:trPr>
          <w:trHeight w:val="530"/>
        </w:trPr>
        <w:tc>
          <w:tcPr>
            <w:tcW w:w="6655" w:type="dxa"/>
            <w:vMerge/>
          </w:tcPr>
          <w:p w14:paraId="7EB4BF7A" w14:textId="77777777" w:rsidR="007A4B72" w:rsidRPr="00F15586" w:rsidRDefault="007A4B72" w:rsidP="00B7023A">
            <w:pPr>
              <w:pStyle w:val="CriteriaHeader"/>
              <w:keepNext/>
              <w:keepLines/>
              <w:tabs>
                <w:tab w:val="left" w:pos="900"/>
              </w:tabs>
              <w:rPr>
                <w:rFonts w:asciiTheme="minorHAnsi" w:hAnsiTheme="minorHAnsi" w:cstheme="minorHAnsi"/>
                <w:b/>
                <w:bCs/>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77229C89" w14:textId="77777777" w:rsidR="007A4B72" w:rsidRPr="00F15586" w:rsidRDefault="00000000" w:rsidP="00B7023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49109503"/>
                <w14:checkbox>
                  <w14:checked w14:val="0"/>
                  <w14:checkedState w14:val="2612" w14:font="MS Gothic"/>
                  <w14:uncheckedState w14:val="2610" w14:font="MS Gothic"/>
                </w14:checkbox>
              </w:sdtPr>
              <w:sdtContent>
                <w:r w:rsidR="007A4B72" w:rsidRPr="00F15586">
                  <w:rPr>
                    <w:rFonts w:ascii="MS Gothic" w:eastAsia="MS Gothic" w:hAnsi="MS Gothic" w:cstheme="minorHAnsi" w:hint="eastAsia"/>
                    <w:b/>
                    <w:bCs/>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05DC1F4C" w14:textId="77777777" w:rsidR="007A4B72" w:rsidRPr="00F15586" w:rsidRDefault="00000000" w:rsidP="00B7023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637172624"/>
                <w14:checkbox>
                  <w14:checked w14:val="0"/>
                  <w14:checkedState w14:val="2612" w14:font="MS Gothic"/>
                  <w14:uncheckedState w14:val="2610" w14:font="MS Gothic"/>
                </w14:checkbox>
              </w:sdtPr>
              <w:sdtContent>
                <w:r w:rsidR="007A4B72" w:rsidRPr="00F15586">
                  <w:rPr>
                    <w:rFonts w:ascii="MS Gothic" w:eastAsia="MS Gothic" w:hAnsi="MS Gothic" w:cstheme="minorHAnsi" w:hint="eastAsia"/>
                    <w:b/>
                    <w:bCs/>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68A94CE5" w14:textId="77777777" w:rsidR="007A4B72" w:rsidRPr="00F15586" w:rsidRDefault="00000000" w:rsidP="00B7023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784496208"/>
                <w14:checkbox>
                  <w14:checked w14:val="0"/>
                  <w14:checkedState w14:val="2612" w14:font="MS Gothic"/>
                  <w14:uncheckedState w14:val="2610" w14:font="MS Gothic"/>
                </w14:checkbox>
              </w:sdtPr>
              <w:sdtContent>
                <w:r w:rsidR="007A4B72" w:rsidRPr="00F15586">
                  <w:rPr>
                    <w:rFonts w:ascii="MS Gothic" w:eastAsia="MS Gothic" w:hAnsi="MS Gothic" w:cstheme="minorHAnsi" w:hint="eastAsia"/>
                    <w:b/>
                    <w:bCs/>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1F7E66D" w14:textId="77777777" w:rsidR="007A4B72" w:rsidRPr="00F15586" w:rsidRDefault="00000000" w:rsidP="00B7023A">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2098012325"/>
                <w14:checkbox>
                  <w14:checked w14:val="0"/>
                  <w14:checkedState w14:val="2612" w14:font="MS Gothic"/>
                  <w14:uncheckedState w14:val="2610" w14:font="MS Gothic"/>
                </w14:checkbox>
              </w:sdtPr>
              <w:sdtContent>
                <w:r w:rsidR="007A4B72" w:rsidRPr="00F15586">
                  <w:rPr>
                    <w:rFonts w:ascii="MS Gothic" w:eastAsia="MS Gothic" w:hAnsi="MS Gothic" w:cstheme="minorHAnsi" w:hint="eastAsia"/>
                    <w:b/>
                    <w:bCs/>
                    <w:sz w:val="24"/>
                    <w:szCs w:val="24"/>
                  </w:rPr>
                  <w:t>☐</w:t>
                </w:r>
              </w:sdtContent>
            </w:sdt>
          </w:p>
        </w:tc>
        <w:tc>
          <w:tcPr>
            <w:tcW w:w="4826" w:type="dxa"/>
            <w:vMerge/>
          </w:tcPr>
          <w:p w14:paraId="5E4FB964" w14:textId="77777777" w:rsidR="007A4B72" w:rsidRPr="00F15586" w:rsidRDefault="007A4B72" w:rsidP="00B7023A">
            <w:pPr>
              <w:pStyle w:val="CriteriaHeader"/>
              <w:keepNext/>
              <w:keepLines/>
              <w:tabs>
                <w:tab w:val="left" w:pos="900"/>
              </w:tabs>
              <w:jc w:val="center"/>
              <w:rPr>
                <w:rFonts w:asciiTheme="minorHAnsi" w:hAnsiTheme="minorHAnsi" w:cstheme="minorHAnsi"/>
                <w:b/>
                <w:bCs/>
                <w:sz w:val="22"/>
                <w:szCs w:val="22"/>
              </w:rPr>
            </w:pPr>
          </w:p>
        </w:tc>
      </w:tr>
    </w:tbl>
    <w:p w14:paraId="7C96BA2F" w14:textId="77777777" w:rsidR="00BA2E67" w:rsidRPr="00F15586" w:rsidRDefault="00BA2E67" w:rsidP="00635403">
      <w:pPr>
        <w:pStyle w:val="CriteriaHeader"/>
        <w:widowControl w:val="0"/>
        <w:tabs>
          <w:tab w:val="left" w:pos="900"/>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48C3E151" w14:textId="77777777" w:rsidTr="00C27BCA">
        <w:tc>
          <w:tcPr>
            <w:tcW w:w="14361" w:type="dxa"/>
            <w:gridSpan w:val="6"/>
            <w:tcBorders>
              <w:top w:val="single" w:sz="6" w:space="0" w:color="auto"/>
              <w:left w:val="single" w:sz="6" w:space="0" w:color="auto"/>
              <w:bottom w:val="nil"/>
              <w:right w:val="single" w:sz="6" w:space="0" w:color="auto"/>
            </w:tcBorders>
            <w:shd w:val="clear" w:color="auto" w:fill="E2EDF2"/>
          </w:tcPr>
          <w:p w14:paraId="0AE20B8F" w14:textId="1B45F99B" w:rsidR="004804C2" w:rsidRPr="004804C2" w:rsidRDefault="004804C2" w:rsidP="00A7567C">
            <w:pPr>
              <w:pStyle w:val="CriteriaHeader"/>
              <w:keepNext/>
              <w:keepLines/>
              <w:rPr>
                <w:rFonts w:asciiTheme="minorHAnsi" w:hAnsiTheme="minorHAnsi" w:cstheme="minorHAnsi"/>
                <w:b/>
                <w:bCs/>
                <w:sz w:val="24"/>
                <w:szCs w:val="24"/>
              </w:rPr>
            </w:pPr>
            <w:r w:rsidRPr="004804C2">
              <w:rPr>
                <w:rFonts w:asciiTheme="minorHAnsi" w:hAnsiTheme="minorHAnsi" w:cstheme="minorHAnsi"/>
                <w:b/>
                <w:bCs/>
                <w:sz w:val="24"/>
                <w:szCs w:val="24"/>
              </w:rPr>
              <w:t>(C)</w:t>
            </w:r>
            <w:r w:rsidR="00A7567C">
              <w:rPr>
                <w:rFonts w:asciiTheme="minorHAnsi" w:hAnsiTheme="minorHAnsi" w:cstheme="minorHAnsi"/>
                <w:b/>
                <w:bCs/>
                <w:sz w:val="24"/>
                <w:szCs w:val="24"/>
              </w:rPr>
              <w:t xml:space="preserve"> </w:t>
            </w:r>
            <w:r w:rsidRPr="004804C2">
              <w:rPr>
                <w:rFonts w:asciiTheme="minorHAnsi" w:hAnsiTheme="minorHAnsi" w:cstheme="minorHAnsi"/>
                <w:b/>
                <w:bCs/>
                <w:sz w:val="24"/>
                <w:szCs w:val="24"/>
              </w:rPr>
              <w:t xml:space="preserve">Landscaping and Screening: </w:t>
            </w:r>
          </w:p>
          <w:p w14:paraId="5912FEC0" w14:textId="286BE0C3" w:rsidR="00BA2E67" w:rsidRPr="004804C2" w:rsidRDefault="004804C2" w:rsidP="00A7567C">
            <w:pPr>
              <w:pStyle w:val="CriteriaHeader"/>
              <w:keepNext/>
              <w:keepLines/>
              <w:ind w:left="330"/>
              <w:rPr>
                <w:rFonts w:asciiTheme="minorHAnsi" w:hAnsiTheme="minorHAnsi" w:cstheme="minorHAnsi"/>
                <w:sz w:val="24"/>
                <w:szCs w:val="24"/>
              </w:rPr>
            </w:pPr>
            <w:r w:rsidRPr="004804C2">
              <w:rPr>
                <w:rFonts w:asciiTheme="minorHAnsi" w:hAnsiTheme="minorHAnsi" w:cstheme="minorHAnsi"/>
                <w:sz w:val="24"/>
                <w:szCs w:val="24"/>
              </w:rPr>
              <w:t>(iv)</w:t>
            </w:r>
            <w:r w:rsidR="00A7567C">
              <w:rPr>
                <w:rFonts w:asciiTheme="minorHAnsi" w:hAnsiTheme="minorHAnsi" w:cstheme="minorHAnsi"/>
                <w:sz w:val="24"/>
                <w:szCs w:val="24"/>
              </w:rPr>
              <w:t xml:space="preserve"> </w:t>
            </w:r>
            <w:r w:rsidRPr="004804C2">
              <w:rPr>
                <w:rFonts w:asciiTheme="minorHAnsi" w:hAnsiTheme="minorHAnsi" w:cstheme="minorHAnsi"/>
                <w:sz w:val="24"/>
                <w:szCs w:val="24"/>
              </w:rPr>
              <w:t>Operational elements, such as electrical transformers, trash storage and recycling areas, parking, and vehicular circulation, are screened from the public realm through design elements, such as landscaping, fencing, or placement of structures, to mitigate negative visual impacts.</w:t>
            </w:r>
          </w:p>
        </w:tc>
      </w:tr>
      <w:tr w:rsidR="00BA2E67" w:rsidRPr="00B63F87" w14:paraId="5C2F8021"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60D5D3FD"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06328BF2"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37E3904F" w14:textId="77777777" w:rsidTr="00CD5F96">
        <w:tc>
          <w:tcPr>
            <w:tcW w:w="6655" w:type="dxa"/>
            <w:tcBorders>
              <w:top w:val="nil"/>
              <w:left w:val="single" w:sz="6" w:space="0" w:color="auto"/>
              <w:bottom w:val="single" w:sz="6" w:space="0" w:color="auto"/>
              <w:right w:val="single" w:sz="6" w:space="0" w:color="auto"/>
            </w:tcBorders>
            <w:shd w:val="clear" w:color="auto" w:fill="8CB8CA"/>
          </w:tcPr>
          <w:p w14:paraId="25535B31"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nil"/>
              <w:left w:val="single" w:sz="6" w:space="0" w:color="auto"/>
              <w:bottom w:val="single" w:sz="6" w:space="0" w:color="auto"/>
              <w:right w:val="nil"/>
            </w:tcBorders>
            <w:shd w:val="clear" w:color="auto" w:fill="AC9224"/>
          </w:tcPr>
          <w:p w14:paraId="09DE1B2E" w14:textId="77777777" w:rsidR="00BA2E67" w:rsidRPr="00E17F3F" w:rsidRDefault="00BA2E67" w:rsidP="00BA2E6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Compliance</w:t>
            </w:r>
          </w:p>
        </w:tc>
        <w:tc>
          <w:tcPr>
            <w:tcW w:w="4826" w:type="dxa"/>
            <w:tcBorders>
              <w:top w:val="nil"/>
              <w:left w:val="nil"/>
              <w:bottom w:val="dotted" w:sz="4" w:space="0" w:color="auto"/>
              <w:right w:val="single" w:sz="6" w:space="0" w:color="auto"/>
            </w:tcBorders>
            <w:shd w:val="clear" w:color="auto" w:fill="AC9224"/>
          </w:tcPr>
          <w:p w14:paraId="28C565EA"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395E8774" w14:textId="77777777" w:rsidTr="00CD5F96">
        <w:tc>
          <w:tcPr>
            <w:tcW w:w="6655" w:type="dxa"/>
            <w:vMerge w:val="restart"/>
            <w:tcBorders>
              <w:top w:val="single" w:sz="6" w:space="0" w:color="auto"/>
              <w:right w:val="single" w:sz="6" w:space="0" w:color="auto"/>
            </w:tcBorders>
          </w:tcPr>
          <w:p w14:paraId="3023F96C"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single" w:sz="6" w:space="0" w:color="auto"/>
              <w:left w:val="single" w:sz="6" w:space="0" w:color="auto"/>
              <w:bottom w:val="nil"/>
              <w:right w:val="single" w:sz="6" w:space="0" w:color="auto"/>
            </w:tcBorders>
            <w:shd w:val="clear" w:color="auto" w:fill="DFEDE5"/>
          </w:tcPr>
          <w:p w14:paraId="6F246C17" w14:textId="77777777" w:rsidR="00BA2E67" w:rsidRPr="00E17F3F" w:rsidRDefault="00BA2E67" w:rsidP="00BA2E6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S</w:t>
            </w:r>
          </w:p>
        </w:tc>
        <w:tc>
          <w:tcPr>
            <w:tcW w:w="720" w:type="dxa"/>
            <w:tcBorders>
              <w:top w:val="single" w:sz="6" w:space="0" w:color="auto"/>
              <w:left w:val="single" w:sz="6" w:space="0" w:color="auto"/>
              <w:bottom w:val="nil"/>
              <w:right w:val="single" w:sz="6" w:space="0" w:color="auto"/>
            </w:tcBorders>
            <w:shd w:val="clear" w:color="auto" w:fill="F6EFD3"/>
          </w:tcPr>
          <w:p w14:paraId="63538F9C" w14:textId="77777777" w:rsidR="00BA2E67" w:rsidRPr="00E17F3F" w:rsidRDefault="00BA2E67" w:rsidP="00BA2E6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PS</w:t>
            </w:r>
          </w:p>
        </w:tc>
        <w:tc>
          <w:tcPr>
            <w:tcW w:w="754" w:type="dxa"/>
            <w:tcBorders>
              <w:top w:val="single" w:sz="6" w:space="0" w:color="auto"/>
              <w:left w:val="single" w:sz="6" w:space="0" w:color="auto"/>
              <w:bottom w:val="nil"/>
              <w:right w:val="single" w:sz="6" w:space="0" w:color="auto"/>
            </w:tcBorders>
            <w:shd w:val="clear" w:color="auto" w:fill="F9E6E3"/>
          </w:tcPr>
          <w:p w14:paraId="17B94B2F" w14:textId="77777777" w:rsidR="00BA2E67" w:rsidRPr="00E17F3F" w:rsidRDefault="00BA2E67" w:rsidP="00BA2E6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NS</w:t>
            </w:r>
          </w:p>
        </w:tc>
        <w:tc>
          <w:tcPr>
            <w:tcW w:w="720" w:type="dxa"/>
            <w:tcBorders>
              <w:top w:val="single" w:sz="6" w:space="0" w:color="auto"/>
              <w:left w:val="single" w:sz="6" w:space="0" w:color="auto"/>
              <w:bottom w:val="nil"/>
              <w:right w:val="single" w:sz="6" w:space="0" w:color="auto"/>
            </w:tcBorders>
            <w:shd w:val="clear" w:color="auto" w:fill="A6A6A6" w:themeFill="background1" w:themeFillShade="A6"/>
          </w:tcPr>
          <w:p w14:paraId="3A86190D" w14:textId="77777777" w:rsidR="00BA2E67" w:rsidRPr="00E17F3F" w:rsidRDefault="00BA2E67" w:rsidP="00BA2E67">
            <w:pPr>
              <w:pStyle w:val="CriteriaHeader"/>
              <w:keepNext/>
              <w:keepLines/>
              <w:tabs>
                <w:tab w:val="left" w:pos="900"/>
              </w:tabs>
              <w:jc w:val="center"/>
              <w:rPr>
                <w:rFonts w:asciiTheme="minorHAnsi" w:hAnsiTheme="minorHAnsi" w:cstheme="minorHAnsi"/>
                <w:b/>
                <w:bCs/>
                <w:sz w:val="22"/>
                <w:szCs w:val="22"/>
              </w:rPr>
            </w:pPr>
            <w:r w:rsidRPr="00E17F3F">
              <w:rPr>
                <w:rFonts w:asciiTheme="minorHAnsi" w:hAnsiTheme="minorHAnsi" w:cstheme="minorHAnsi"/>
                <w:b/>
                <w:bCs/>
                <w:sz w:val="22"/>
                <w:szCs w:val="22"/>
              </w:rPr>
              <w:t>N/A</w:t>
            </w:r>
          </w:p>
        </w:tc>
        <w:tc>
          <w:tcPr>
            <w:tcW w:w="4826" w:type="dxa"/>
            <w:vMerge w:val="restart"/>
            <w:tcBorders>
              <w:top w:val="dotted" w:sz="4" w:space="0" w:color="auto"/>
              <w:left w:val="single" w:sz="6" w:space="0" w:color="auto"/>
              <w:bottom w:val="single" w:sz="12" w:space="0" w:color="auto"/>
              <w:right w:val="single" w:sz="6" w:space="0" w:color="auto"/>
            </w:tcBorders>
          </w:tcPr>
          <w:p w14:paraId="457BCC6F"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r>
      <w:tr w:rsidR="00BA2E67" w:rsidRPr="00B63F87" w14:paraId="2156F503" w14:textId="77777777" w:rsidTr="00FC0CAE">
        <w:trPr>
          <w:trHeight w:val="530"/>
        </w:trPr>
        <w:tc>
          <w:tcPr>
            <w:tcW w:w="6655" w:type="dxa"/>
            <w:vMerge/>
            <w:tcBorders>
              <w:right w:val="single" w:sz="6" w:space="0" w:color="auto"/>
            </w:tcBorders>
          </w:tcPr>
          <w:p w14:paraId="7A7F51C4"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nil"/>
              <w:left w:val="single" w:sz="6" w:space="0" w:color="auto"/>
              <w:bottom w:val="single" w:sz="6" w:space="0" w:color="auto"/>
              <w:right w:val="single" w:sz="6" w:space="0" w:color="auto"/>
            </w:tcBorders>
            <w:shd w:val="clear" w:color="auto" w:fill="DFEDE5"/>
          </w:tcPr>
          <w:p w14:paraId="0170CA3D"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730308271"/>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720" w:type="dxa"/>
            <w:tcBorders>
              <w:top w:val="nil"/>
              <w:left w:val="single" w:sz="6" w:space="0" w:color="auto"/>
              <w:bottom w:val="single" w:sz="6" w:space="0" w:color="auto"/>
              <w:right w:val="single" w:sz="6" w:space="0" w:color="auto"/>
            </w:tcBorders>
            <w:shd w:val="clear" w:color="auto" w:fill="F6EFD3"/>
          </w:tcPr>
          <w:p w14:paraId="5F0B275A"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122454706"/>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754" w:type="dxa"/>
            <w:tcBorders>
              <w:top w:val="nil"/>
              <w:left w:val="single" w:sz="6" w:space="0" w:color="auto"/>
              <w:bottom w:val="single" w:sz="6" w:space="0" w:color="auto"/>
              <w:right w:val="single" w:sz="6" w:space="0" w:color="auto"/>
            </w:tcBorders>
            <w:shd w:val="clear" w:color="auto" w:fill="F9E6E3"/>
          </w:tcPr>
          <w:p w14:paraId="49F19371"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523747789"/>
                <w14:checkbox>
                  <w14:checked w14:val="0"/>
                  <w14:checkedState w14:val="2612" w14:font="MS Gothic"/>
                  <w14:uncheckedState w14:val="2610" w14:font="MS Gothic"/>
                </w14:checkbox>
              </w:sdtPr>
              <w:sdtContent>
                <w:r w:rsidR="00BA2E67">
                  <w:rPr>
                    <w:rFonts w:ascii="MS Gothic" w:eastAsia="MS Gothic" w:hAnsi="MS Gothic" w:cstheme="minorHAnsi" w:hint="eastAsia"/>
                    <w:b/>
                    <w:bCs/>
                    <w:sz w:val="24"/>
                    <w:szCs w:val="24"/>
                  </w:rPr>
                  <w:t>☐</w:t>
                </w:r>
              </w:sdtContent>
            </w:sdt>
          </w:p>
        </w:tc>
        <w:tc>
          <w:tcPr>
            <w:tcW w:w="720" w:type="dxa"/>
            <w:tcBorders>
              <w:top w:val="nil"/>
              <w:left w:val="single" w:sz="6" w:space="0" w:color="auto"/>
              <w:bottom w:val="single" w:sz="6" w:space="0" w:color="auto"/>
              <w:right w:val="single" w:sz="6" w:space="0" w:color="auto"/>
            </w:tcBorders>
            <w:shd w:val="clear" w:color="auto" w:fill="A6A6A6" w:themeFill="background1" w:themeFillShade="A6"/>
          </w:tcPr>
          <w:p w14:paraId="53B242FF" w14:textId="77777777" w:rsidR="00BA2E67" w:rsidRPr="00E17F3F" w:rsidRDefault="00000000" w:rsidP="00BA2E67">
            <w:pPr>
              <w:pStyle w:val="CriteriaHeader"/>
              <w:keepNext/>
              <w:keepLines/>
              <w:tabs>
                <w:tab w:val="left" w:pos="900"/>
              </w:tabs>
              <w:jc w:val="center"/>
              <w:rPr>
                <w:rFonts w:asciiTheme="minorHAnsi" w:hAnsiTheme="minorHAnsi" w:cstheme="minorHAnsi"/>
                <w:b/>
                <w:bCs/>
                <w:sz w:val="22"/>
                <w:szCs w:val="22"/>
              </w:rPr>
            </w:pPr>
            <w:sdt>
              <w:sdtPr>
                <w:rPr>
                  <w:rFonts w:cstheme="minorHAnsi"/>
                  <w:b/>
                  <w:bCs/>
                  <w:sz w:val="24"/>
                  <w:szCs w:val="24"/>
                </w:rPr>
                <w:id w:val="1085576216"/>
                <w14:checkbox>
                  <w14:checked w14:val="0"/>
                  <w14:checkedState w14:val="2612" w14:font="MS Gothic"/>
                  <w14:uncheckedState w14:val="2610" w14:font="MS Gothic"/>
                </w14:checkbox>
              </w:sdtPr>
              <w:sdtContent>
                <w:r w:rsidR="00BA2E67" w:rsidRPr="00E17F3F">
                  <w:rPr>
                    <w:rFonts w:ascii="MS Gothic" w:eastAsia="MS Gothic" w:hAnsi="MS Gothic" w:cstheme="minorHAnsi" w:hint="eastAsia"/>
                    <w:b/>
                    <w:bCs/>
                    <w:sz w:val="24"/>
                    <w:szCs w:val="24"/>
                  </w:rPr>
                  <w:t>☐</w:t>
                </w:r>
              </w:sdtContent>
            </w:sdt>
          </w:p>
        </w:tc>
        <w:tc>
          <w:tcPr>
            <w:tcW w:w="4826" w:type="dxa"/>
            <w:vMerge/>
            <w:tcBorders>
              <w:top w:val="single" w:sz="12" w:space="0" w:color="auto"/>
              <w:left w:val="single" w:sz="6" w:space="0" w:color="auto"/>
              <w:bottom w:val="single" w:sz="6" w:space="0" w:color="auto"/>
              <w:right w:val="single" w:sz="6" w:space="0" w:color="auto"/>
            </w:tcBorders>
          </w:tcPr>
          <w:p w14:paraId="78C10E85" w14:textId="77777777" w:rsidR="00BA2E67" w:rsidRPr="00B63F87" w:rsidRDefault="00BA2E67" w:rsidP="00BA2E67">
            <w:pPr>
              <w:pStyle w:val="CriteriaHeader"/>
              <w:keepNext/>
              <w:keepLines/>
              <w:tabs>
                <w:tab w:val="left" w:pos="900"/>
              </w:tabs>
              <w:jc w:val="center"/>
              <w:rPr>
                <w:rFonts w:asciiTheme="minorHAnsi" w:hAnsiTheme="minorHAnsi" w:cstheme="minorHAnsi"/>
                <w:sz w:val="22"/>
                <w:szCs w:val="22"/>
              </w:rPr>
            </w:pPr>
          </w:p>
        </w:tc>
      </w:tr>
    </w:tbl>
    <w:p w14:paraId="594FECCE" w14:textId="77777777" w:rsidR="00635403" w:rsidRDefault="00635403" w:rsidP="00635403">
      <w:pPr>
        <w:pStyle w:val="CriteriaHeader"/>
        <w:widowControl w:val="0"/>
        <w:tabs>
          <w:tab w:val="left" w:pos="900"/>
        </w:tabs>
        <w:rPr>
          <w:rFonts w:asciiTheme="minorHAnsi" w:hAnsiTheme="minorHAnsi" w:cstheme="minorHAnsi"/>
          <w:b/>
          <w:bCs/>
          <w:i/>
          <w:iCs/>
          <w:sz w:val="24"/>
          <w:szCs w:val="24"/>
        </w:rPr>
      </w:pPr>
    </w:p>
    <w:p w14:paraId="2F3D238B" w14:textId="6062F940" w:rsidR="001D4C5A" w:rsidRDefault="001D4C5A">
      <w:pPr>
        <w:rPr>
          <w:rFonts w:eastAsia="Times New Roman" w:cstheme="minorHAnsi"/>
          <w:b/>
          <w:bCs/>
          <w:i/>
          <w:iCs/>
          <w:color w:val="313335"/>
          <w:spacing w:val="2"/>
          <w:kern w:val="0"/>
          <w:sz w:val="24"/>
          <w:szCs w:val="24"/>
          <w14:ligatures w14:val="none"/>
        </w:rPr>
      </w:pPr>
      <w:r>
        <w:rPr>
          <w:rFonts w:cstheme="minorHAnsi"/>
          <w:b/>
          <w:bCs/>
          <w:i/>
          <w:iCs/>
          <w:sz w:val="24"/>
          <w:szCs w:val="24"/>
        </w:rPr>
        <w:br w:type="page"/>
      </w:r>
    </w:p>
    <w:p w14:paraId="50CC4C65" w14:textId="0D0A8BD4" w:rsidR="001D4C5A" w:rsidRDefault="00952950" w:rsidP="001D4C5A">
      <w:pPr>
        <w:pStyle w:val="CriteriaHeader"/>
        <w:keepLines/>
        <w:tabs>
          <w:tab w:val="left" w:pos="900"/>
        </w:tabs>
        <w:rPr>
          <w:rFonts w:asciiTheme="minorHAnsi" w:hAnsiTheme="minorHAnsi" w:cstheme="minorHAnsi"/>
          <w:b/>
          <w:bCs/>
          <w:i/>
          <w:iCs/>
          <w:sz w:val="28"/>
          <w:szCs w:val="28"/>
        </w:rPr>
      </w:pPr>
      <w:r>
        <w:rPr>
          <w:rFonts w:asciiTheme="minorHAnsi" w:hAnsiTheme="minorHAnsi" w:cstheme="minorHAnsi"/>
          <w:b/>
          <w:bCs/>
          <w:i/>
          <w:iCs/>
          <w:sz w:val="28"/>
          <w:szCs w:val="28"/>
        </w:rPr>
        <w:lastRenderedPageBreak/>
        <w:t xml:space="preserve">9-2-14(h) </w:t>
      </w:r>
      <w:r w:rsidR="001D4C5A">
        <w:rPr>
          <w:rFonts w:asciiTheme="minorHAnsi" w:hAnsiTheme="minorHAnsi" w:cstheme="minorHAnsi"/>
          <w:b/>
          <w:bCs/>
          <w:i/>
          <w:iCs/>
          <w:sz w:val="28"/>
          <w:szCs w:val="28"/>
        </w:rPr>
        <w:t>(</w:t>
      </w:r>
      <w:r w:rsidR="00057C4E">
        <w:rPr>
          <w:rFonts w:asciiTheme="minorHAnsi" w:hAnsiTheme="minorHAnsi" w:cstheme="minorHAnsi"/>
          <w:b/>
          <w:bCs/>
          <w:i/>
          <w:iCs/>
          <w:sz w:val="28"/>
          <w:szCs w:val="28"/>
        </w:rPr>
        <w:t>3</w:t>
      </w:r>
      <w:r w:rsidR="001D4C5A" w:rsidRPr="00651C3D">
        <w:rPr>
          <w:rFonts w:asciiTheme="minorHAnsi" w:hAnsiTheme="minorHAnsi" w:cstheme="minorHAnsi"/>
          <w:b/>
          <w:bCs/>
          <w:i/>
          <w:iCs/>
          <w:sz w:val="28"/>
          <w:szCs w:val="28"/>
        </w:rPr>
        <w:t>)</w:t>
      </w:r>
      <w:r w:rsidR="001D4C5A">
        <w:rPr>
          <w:rFonts w:asciiTheme="minorHAnsi" w:hAnsiTheme="minorHAnsi" w:cstheme="minorHAnsi"/>
          <w:b/>
          <w:bCs/>
          <w:i/>
          <w:iCs/>
          <w:sz w:val="28"/>
          <w:szCs w:val="28"/>
        </w:rPr>
        <w:t xml:space="preserve"> </w:t>
      </w:r>
      <w:r w:rsidR="00057C4E">
        <w:rPr>
          <w:rFonts w:asciiTheme="minorHAnsi" w:hAnsiTheme="minorHAnsi" w:cstheme="minorHAnsi"/>
          <w:b/>
          <w:bCs/>
          <w:i/>
          <w:iCs/>
          <w:sz w:val="28"/>
          <w:szCs w:val="28"/>
        </w:rPr>
        <w:t>Building Siting and</w:t>
      </w:r>
      <w:r w:rsidR="001D4C5A">
        <w:rPr>
          <w:rFonts w:asciiTheme="minorHAnsi" w:hAnsiTheme="minorHAnsi" w:cstheme="minorHAnsi"/>
          <w:b/>
          <w:bCs/>
          <w:i/>
          <w:iCs/>
          <w:sz w:val="28"/>
          <w:szCs w:val="28"/>
        </w:rPr>
        <w:t xml:space="preserve"> </w:t>
      </w:r>
      <w:r w:rsidR="0070268B">
        <w:rPr>
          <w:rFonts w:asciiTheme="minorHAnsi" w:hAnsiTheme="minorHAnsi" w:cstheme="minorHAnsi"/>
          <w:b/>
          <w:bCs/>
          <w:i/>
          <w:iCs/>
          <w:sz w:val="28"/>
          <w:szCs w:val="28"/>
        </w:rPr>
        <w:t>Design Criteria</w:t>
      </w:r>
      <w:r w:rsidR="001D4C5A">
        <w:rPr>
          <w:rFonts w:asciiTheme="minorHAnsi" w:hAnsiTheme="minorHAnsi" w:cstheme="minorHAnsi"/>
          <w:b/>
          <w:bCs/>
          <w:i/>
          <w:iCs/>
          <w:sz w:val="28"/>
          <w:szCs w:val="28"/>
        </w:rPr>
        <w:t>:</w:t>
      </w:r>
    </w:p>
    <w:p w14:paraId="0BF4D6FE" w14:textId="19714977" w:rsidR="00E74FBF" w:rsidRPr="00E74FBF" w:rsidRDefault="00E74FBF" w:rsidP="001D4C5A">
      <w:pPr>
        <w:pStyle w:val="CriteriaHeader"/>
        <w:keepLines/>
        <w:tabs>
          <w:tab w:val="left" w:pos="900"/>
        </w:tabs>
        <w:rPr>
          <w:rFonts w:asciiTheme="minorHAnsi" w:hAnsiTheme="minorHAnsi" w:cstheme="minorHAnsi"/>
          <w:sz w:val="24"/>
          <w:szCs w:val="24"/>
        </w:rPr>
      </w:pPr>
      <w:r w:rsidRPr="00E74FBF">
        <w:rPr>
          <w:rFonts w:asciiTheme="minorHAnsi" w:hAnsiTheme="minorHAnsi" w:cstheme="minorHAnsi"/>
          <w:sz w:val="24"/>
          <w:szCs w:val="24"/>
        </w:rPr>
        <w:t xml:space="preserve">Building </w:t>
      </w:r>
      <w:proofErr w:type="gramStart"/>
      <w:r w:rsidRPr="00E74FBF">
        <w:rPr>
          <w:rFonts w:asciiTheme="minorHAnsi" w:hAnsiTheme="minorHAnsi" w:cstheme="minorHAnsi"/>
          <w:sz w:val="24"/>
          <w:szCs w:val="24"/>
        </w:rPr>
        <w:t>siting</w:t>
      </w:r>
      <w:proofErr w:type="gramEnd"/>
      <w:r w:rsidRPr="00E74FBF">
        <w:rPr>
          <w:rFonts w:asciiTheme="minorHAnsi" w:hAnsiTheme="minorHAnsi" w:cstheme="minorHAnsi"/>
          <w:sz w:val="24"/>
          <w:szCs w:val="24"/>
        </w:rPr>
        <w:t xml:space="preserve"> and design are consistent with the character established in any adopted plans or guidelines applicable to the site or, if none apply, are compatible with the character of the area or improves upon that character, consistent with the intent specified in this paragraph. Buildings are positioned and oriented towards the public realm to promote a safe and vibrant pedestrian experience including welcoming, well-defined entries and facades. Building exteriors are designed with a long-lasting appearance and high-quality materials. Building design is simple and to a human scale, it creates visual interest and a vibrant pedestrian experience. Building roof design contributes to a city skyline that has a variety of roof forms and heights. In determining whether this is met, the approving agency will consider the following factors:</w:t>
      </w:r>
    </w:p>
    <w:p w14:paraId="5000FBE4" w14:textId="77777777" w:rsidR="008A149C" w:rsidRDefault="008A149C" w:rsidP="00635403">
      <w:pPr>
        <w:pStyle w:val="CriteriaHeader"/>
        <w:widowControl w:val="0"/>
        <w:tabs>
          <w:tab w:val="left" w:pos="900"/>
        </w:tabs>
        <w:rPr>
          <w:rFonts w:asciiTheme="minorHAnsi" w:hAnsiTheme="minorHAnsi" w:cstheme="minorHAnsi"/>
          <w:b/>
          <w:bCs/>
          <w:i/>
          <w:iCs/>
          <w:sz w:val="24"/>
          <w:szCs w:val="24"/>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BA2E67" w:rsidRPr="00B63F87" w14:paraId="29B9D0F1" w14:textId="77777777" w:rsidTr="00C27BC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6A03E12" w14:textId="7B62ED65" w:rsidR="00B67B09" w:rsidRDefault="00B67B09" w:rsidP="002057D4">
            <w:pPr>
              <w:pStyle w:val="CriteriaHeader"/>
              <w:keepNext/>
              <w:keepLines/>
              <w:tabs>
                <w:tab w:val="left" w:pos="900"/>
              </w:tabs>
              <w:ind w:left="-30"/>
              <w:rPr>
                <w:rFonts w:asciiTheme="minorHAnsi" w:hAnsiTheme="minorHAnsi" w:cstheme="minorHAnsi"/>
                <w:b/>
                <w:bCs/>
                <w:sz w:val="24"/>
                <w:szCs w:val="24"/>
              </w:rPr>
            </w:pPr>
            <w:r w:rsidRPr="00B67B09">
              <w:rPr>
                <w:rFonts w:asciiTheme="minorHAnsi" w:hAnsiTheme="minorHAnsi" w:cstheme="minorHAnsi"/>
                <w:b/>
                <w:bCs/>
                <w:sz w:val="24"/>
                <w:szCs w:val="24"/>
              </w:rPr>
              <w:t>(A)</w:t>
            </w:r>
            <w:r w:rsidR="002057D4">
              <w:rPr>
                <w:rFonts w:asciiTheme="minorHAnsi" w:hAnsiTheme="minorHAnsi" w:cstheme="minorHAnsi"/>
                <w:b/>
                <w:bCs/>
                <w:sz w:val="24"/>
                <w:szCs w:val="24"/>
              </w:rPr>
              <w:t xml:space="preserve"> </w:t>
            </w:r>
            <w:r w:rsidRPr="00B67B09">
              <w:rPr>
                <w:rFonts w:asciiTheme="minorHAnsi" w:hAnsiTheme="minorHAnsi" w:cstheme="minorHAnsi"/>
                <w:b/>
                <w:bCs/>
                <w:sz w:val="24"/>
                <w:szCs w:val="24"/>
              </w:rPr>
              <w:t>Building Siting and Public Realm Interface:</w:t>
            </w:r>
          </w:p>
          <w:p w14:paraId="74BA4A1B" w14:textId="12F4DB11" w:rsidR="00BA2E67" w:rsidRPr="002057D4" w:rsidRDefault="002057D4" w:rsidP="002057D4">
            <w:pPr>
              <w:pStyle w:val="CriteriaHeader"/>
              <w:keepNext/>
              <w:keepLines/>
              <w:ind w:left="339"/>
              <w:rPr>
                <w:rFonts w:asciiTheme="minorHAnsi" w:hAnsiTheme="minorHAnsi" w:cstheme="minorHAnsi"/>
                <w:sz w:val="24"/>
                <w:szCs w:val="24"/>
              </w:rPr>
            </w:pPr>
            <w:r w:rsidRPr="002057D4">
              <w:rPr>
                <w:rFonts w:asciiTheme="minorHAnsi" w:hAnsiTheme="minorHAnsi" w:cstheme="minorHAnsi"/>
                <w:sz w:val="24"/>
                <w:szCs w:val="24"/>
              </w:rPr>
              <w:t>(i)</w:t>
            </w:r>
            <w:r w:rsidRPr="002057D4">
              <w:rPr>
                <w:rFonts w:asciiTheme="minorHAnsi" w:hAnsiTheme="minorHAnsi" w:cstheme="minorHAnsi"/>
                <w:sz w:val="24"/>
                <w:szCs w:val="24"/>
              </w:rPr>
              <w:tab/>
              <w:t>New buildings and, to the extent practicable, additions to existing buildings are positioned towards the street, respecting the existing conditions or the context anticipated by adopted plans or guidelines. In urban contexts, buildings are positioned close to the property line and sidewalk along a street; whereas, in lower intensity contexts, a greater landscaped setback may be provided to match the surrounding context.</w:t>
            </w:r>
          </w:p>
        </w:tc>
      </w:tr>
      <w:tr w:rsidR="00BA2E67" w:rsidRPr="00B63F87" w14:paraId="27D714E1" w14:textId="77777777" w:rsidTr="00C27BCA">
        <w:tc>
          <w:tcPr>
            <w:tcW w:w="6655" w:type="dxa"/>
            <w:tcBorders>
              <w:top w:val="single" w:sz="6" w:space="0" w:color="auto"/>
              <w:left w:val="single" w:sz="6" w:space="0" w:color="auto"/>
              <w:bottom w:val="nil"/>
              <w:right w:val="single" w:sz="6" w:space="0" w:color="auto"/>
            </w:tcBorders>
            <w:shd w:val="clear" w:color="auto" w:fill="8CB8CA"/>
          </w:tcPr>
          <w:p w14:paraId="58916D04"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E100685" w14:textId="77777777" w:rsidR="00BA2E67" w:rsidRPr="00B63F87" w:rsidRDefault="00BA2E67" w:rsidP="00BA2E67">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BA2E67" w:rsidRPr="00B63F87" w14:paraId="5A76561B" w14:textId="77777777" w:rsidTr="00FC0CAE">
        <w:tc>
          <w:tcPr>
            <w:tcW w:w="6655" w:type="dxa"/>
            <w:tcBorders>
              <w:top w:val="nil"/>
              <w:left w:val="single" w:sz="6" w:space="0" w:color="auto"/>
              <w:bottom w:val="dotted" w:sz="4" w:space="0" w:color="auto"/>
              <w:right w:val="single" w:sz="6" w:space="0" w:color="auto"/>
            </w:tcBorders>
            <w:shd w:val="clear" w:color="auto" w:fill="8CB8CA"/>
          </w:tcPr>
          <w:p w14:paraId="0148B92F"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DF4F173"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8DFBD85" w14:textId="77777777" w:rsidR="00BA2E67" w:rsidRPr="00B63F87" w:rsidRDefault="00BA2E67" w:rsidP="00BA2E67">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BA2E67" w:rsidRPr="00B63F87" w14:paraId="33E8F0E2" w14:textId="77777777" w:rsidTr="00FC0CAE">
        <w:tc>
          <w:tcPr>
            <w:tcW w:w="6655" w:type="dxa"/>
            <w:vMerge w:val="restart"/>
            <w:tcBorders>
              <w:top w:val="dotted" w:sz="4" w:space="0" w:color="auto"/>
              <w:left w:val="single" w:sz="6" w:space="0" w:color="auto"/>
              <w:bottom w:val="single" w:sz="6" w:space="0" w:color="auto"/>
              <w:right w:val="single" w:sz="6" w:space="0" w:color="auto"/>
            </w:tcBorders>
          </w:tcPr>
          <w:p w14:paraId="08D22BE5"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1EA9AC1"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03F982F"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2BE1426"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117D4D1" w14:textId="77777777" w:rsidR="00BA2E67" w:rsidRPr="00093C53" w:rsidRDefault="00BA2E67" w:rsidP="00BA2E67">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A4C15B0"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r>
      <w:tr w:rsidR="00BA2E67" w:rsidRPr="00B63F87" w14:paraId="391DCD0C" w14:textId="77777777" w:rsidTr="00FC0CAE">
        <w:trPr>
          <w:trHeight w:val="530"/>
        </w:trPr>
        <w:tc>
          <w:tcPr>
            <w:tcW w:w="6655" w:type="dxa"/>
            <w:vMerge/>
            <w:tcBorders>
              <w:top w:val="single" w:sz="6" w:space="0" w:color="auto"/>
              <w:left w:val="single" w:sz="6" w:space="0" w:color="auto"/>
              <w:bottom w:val="single" w:sz="6" w:space="0" w:color="auto"/>
              <w:right w:val="single" w:sz="6" w:space="0" w:color="auto"/>
            </w:tcBorders>
          </w:tcPr>
          <w:p w14:paraId="0A6DCFD1" w14:textId="77777777" w:rsidR="00BA2E67" w:rsidRPr="00B63F87" w:rsidRDefault="00BA2E67" w:rsidP="00BA2E67">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1CA43DE"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58263167"/>
                <w14:checkbox>
                  <w14:checked w14:val="0"/>
                  <w14:checkedState w14:val="2612" w14:font="MS Gothic"/>
                  <w14:uncheckedState w14:val="2610" w14:font="MS Gothic"/>
                </w14:checkbox>
              </w:sdtPr>
              <w:sdtContent>
                <w:r w:rsidR="00BA2E67">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379A654E"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1946560"/>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92D2A04"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26351785"/>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4B1BCA3" w14:textId="77777777" w:rsidR="00BA2E67" w:rsidRPr="00093C53" w:rsidRDefault="00000000" w:rsidP="00BA2E67">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49370618"/>
                <w14:checkbox>
                  <w14:checked w14:val="0"/>
                  <w14:checkedState w14:val="2612" w14:font="MS Gothic"/>
                  <w14:uncheckedState w14:val="2610" w14:font="MS Gothic"/>
                </w14:checkbox>
              </w:sdtPr>
              <w:sdtContent>
                <w:r w:rsidR="00BA2E67"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19E8340" w14:textId="77777777" w:rsidR="00BA2E67" w:rsidRPr="00B63F87" w:rsidRDefault="00BA2E67" w:rsidP="00BA2E67">
            <w:pPr>
              <w:pStyle w:val="CriteriaHeader"/>
              <w:keepNext/>
              <w:keepLines/>
              <w:tabs>
                <w:tab w:val="left" w:pos="900"/>
              </w:tabs>
              <w:jc w:val="center"/>
              <w:rPr>
                <w:rFonts w:asciiTheme="minorHAnsi" w:hAnsiTheme="minorHAnsi" w:cstheme="minorHAnsi"/>
                <w:sz w:val="22"/>
                <w:szCs w:val="22"/>
              </w:rPr>
            </w:pPr>
          </w:p>
        </w:tc>
      </w:tr>
      <w:tr w:rsidR="00854682" w:rsidRPr="00B63F87" w14:paraId="427BD6B9"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899E1E4" w14:textId="5729C204" w:rsidR="00854682" w:rsidRPr="00F70FCF" w:rsidRDefault="00F70FCF" w:rsidP="00F70FCF">
            <w:pPr>
              <w:spacing w:after="160" w:line="259" w:lineRule="auto"/>
              <w:ind w:left="330"/>
              <w:rPr>
                <w:rFonts w:eastAsia="Times New Roman" w:cstheme="minorHAnsi"/>
                <w:color w:val="313335"/>
                <w:spacing w:val="2"/>
                <w:kern w:val="0"/>
                <w:sz w:val="24"/>
                <w:szCs w:val="24"/>
                <w14:ligatures w14:val="none"/>
              </w:rPr>
            </w:pPr>
            <w:r w:rsidRPr="00F70FCF">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F70FCF">
              <w:rPr>
                <w:rFonts w:eastAsia="Times New Roman" w:cstheme="minorHAnsi"/>
                <w:color w:val="313335"/>
                <w:spacing w:val="2"/>
                <w:kern w:val="0"/>
                <w:sz w:val="24"/>
                <w:szCs w:val="24"/>
                <w14:ligatures w14:val="none"/>
              </w:rPr>
              <w:t>Wherever practical considering the scope of the project, parking areas are located behind buildings or set back further from the streetscape than the building façade.</w:t>
            </w:r>
          </w:p>
        </w:tc>
      </w:tr>
      <w:tr w:rsidR="00854682" w:rsidRPr="00B63F87" w14:paraId="149AA4EC"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23E94A74"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7DA1669"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1B8FA4D4"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0BB59EFF"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1A14506"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32E1CD59"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19014BD9"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70B31628"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165DEC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C1FBDC6"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8C03417"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09B240F"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AC314CA"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17112814"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61C77BBA"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CE27BBE"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40791026"/>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7B1F473"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29224864"/>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60FBC41B"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6050382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59F21F7"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2541317"/>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4E6D89F"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35BB57FB" w14:textId="77777777" w:rsidR="004B4A28" w:rsidRDefault="004B4A28">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7EB1C817"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5A475C6E" w14:textId="5A7B044D" w:rsidR="00854682" w:rsidRPr="00950619" w:rsidRDefault="00BD260F" w:rsidP="00950619">
            <w:pPr>
              <w:pStyle w:val="BodyText4"/>
              <w:ind w:left="330" w:firstLine="0"/>
              <w:rPr>
                <w:sz w:val="24"/>
                <w:szCs w:val="20"/>
              </w:rPr>
            </w:pPr>
            <w:r w:rsidRPr="00BD260F">
              <w:rPr>
                <w:sz w:val="24"/>
                <w:szCs w:val="20"/>
              </w:rPr>
              <w:lastRenderedPageBreak/>
              <w:t>(iii)</w:t>
            </w:r>
            <w:r w:rsidRPr="00BD260F">
              <w:rPr>
                <w:sz w:val="24"/>
                <w:szCs w:val="20"/>
              </w:rPr>
              <w:tab/>
              <w:t xml:space="preserve">Along the public realm, building entries are emphasized by windows and architectural features that include one or more of the following: increased level of detail, protruding or recessed elements, columns, pilasters, protruding bays, </w:t>
            </w:r>
            <w:proofErr w:type="gramStart"/>
            <w:r w:rsidRPr="00BD260F">
              <w:rPr>
                <w:sz w:val="24"/>
                <w:szCs w:val="20"/>
              </w:rPr>
              <w:t>reveals, fins</w:t>
            </w:r>
            <w:proofErr w:type="gramEnd"/>
            <w:r w:rsidRPr="00BD260F">
              <w:rPr>
                <w:sz w:val="24"/>
                <w:szCs w:val="20"/>
              </w:rPr>
              <w:t>, ribs, balconies, cornices, eaves, increased window glazing, or changes in building materials or color.</w:t>
            </w:r>
          </w:p>
        </w:tc>
      </w:tr>
      <w:tr w:rsidR="00854682" w:rsidRPr="00B63F87" w14:paraId="1C153D61"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05561C49"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387CECC"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6C49994"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75E080D6"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0BB8056"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43740FA"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50A71494"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3F4485D4"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2CEDF4C"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55932D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9FF24FD"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C3AC61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25CD50F2"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41F8F0F7"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34CD423D"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172FB25"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76218894"/>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319A43D"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55149599"/>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9BEA448"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87751818"/>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61B13C31"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08870177"/>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75EFC10"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23097C65"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B85B1FA" w14:textId="18B0A9E9" w:rsidR="00854682" w:rsidRPr="00AA063E" w:rsidRDefault="00AA063E" w:rsidP="009C1EA5">
            <w:pPr>
              <w:spacing w:after="160" w:line="259" w:lineRule="auto"/>
              <w:ind w:left="330"/>
              <w:rPr>
                <w:rFonts w:eastAsia="Times New Roman" w:cstheme="minorHAnsi"/>
                <w:color w:val="313335"/>
                <w:spacing w:val="2"/>
                <w:kern w:val="0"/>
                <w:sz w:val="24"/>
                <w:szCs w:val="24"/>
                <w14:ligatures w14:val="none"/>
              </w:rPr>
            </w:pPr>
            <w:r w:rsidRPr="00AA063E">
              <w:rPr>
                <w:rFonts w:eastAsia="Times New Roman" w:cstheme="minorHAnsi"/>
                <w:color w:val="313335"/>
                <w:spacing w:val="2"/>
                <w:kern w:val="0"/>
                <w:sz w:val="24"/>
                <w:szCs w:val="24"/>
                <w14:ligatures w14:val="none"/>
              </w:rPr>
              <w:t>(iv)</w:t>
            </w:r>
            <w:r>
              <w:rPr>
                <w:rFonts w:eastAsia="Times New Roman" w:cstheme="minorHAnsi"/>
                <w:color w:val="313335"/>
                <w:spacing w:val="2"/>
                <w:kern w:val="0"/>
                <w:sz w:val="24"/>
                <w:szCs w:val="24"/>
                <w14:ligatures w14:val="none"/>
              </w:rPr>
              <w:t xml:space="preserve"> </w:t>
            </w:r>
            <w:r w:rsidRPr="00AA063E">
              <w:rPr>
                <w:rFonts w:eastAsia="Times New Roman" w:cstheme="minorHAnsi"/>
                <w:color w:val="313335"/>
                <w:spacing w:val="2"/>
                <w:kern w:val="0"/>
                <w:sz w:val="24"/>
                <w:szCs w:val="24"/>
                <w14:ligatures w14:val="none"/>
              </w:rPr>
              <w:t xml:space="preserve">Defined entries connect the building to the public realm. Unless </w:t>
            </w:r>
            <w:proofErr w:type="gramStart"/>
            <w:r w:rsidRPr="00AA063E">
              <w:rPr>
                <w:rFonts w:eastAsia="Times New Roman" w:cstheme="minorHAnsi"/>
                <w:color w:val="313335"/>
                <w:spacing w:val="2"/>
                <w:kern w:val="0"/>
                <w:sz w:val="24"/>
                <w:szCs w:val="24"/>
                <w14:ligatures w14:val="none"/>
              </w:rPr>
              <w:t>inconsistent</w:t>
            </w:r>
            <w:proofErr w:type="gramEnd"/>
            <w:r w:rsidRPr="00AA063E">
              <w:rPr>
                <w:rFonts w:eastAsia="Times New Roman" w:cstheme="minorHAnsi"/>
                <w:color w:val="313335"/>
                <w:spacing w:val="2"/>
                <w:kern w:val="0"/>
                <w:sz w:val="24"/>
                <w:szCs w:val="24"/>
                <w14:ligatures w14:val="none"/>
              </w:rPr>
              <w:t xml:space="preserve"> with the context and building’s use, along the public realm, one defined entry is provided every 50 feet. Buildings designed for residential or industrial uses may have fewer defined entries.</w:t>
            </w:r>
          </w:p>
        </w:tc>
      </w:tr>
      <w:tr w:rsidR="00854682" w:rsidRPr="00B63F87" w14:paraId="2E793DE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3DF5E77D"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1DBE741D"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67B71927"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7C477CD5"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D8CFC0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4AC7953"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06C8EC5B"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764CC940"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AD1A58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7C7B02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2BE14CD"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7130B245"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7433EAF0"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19CFB625"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6520199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1B82174A"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9851443"/>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8C42129"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13291338"/>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7391356"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21285522"/>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3A7A43A"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13556027"/>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1544B0C"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13A3BF74"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63C18F4F" w14:textId="1208818A" w:rsidR="00854682" w:rsidRPr="00AA18B0" w:rsidRDefault="00AA18B0" w:rsidP="00AA18B0">
            <w:pPr>
              <w:spacing w:after="160" w:line="259" w:lineRule="auto"/>
              <w:ind w:left="330"/>
              <w:rPr>
                <w:rFonts w:eastAsia="Times New Roman" w:cstheme="minorHAnsi"/>
                <w:color w:val="313335"/>
                <w:spacing w:val="2"/>
                <w:kern w:val="0"/>
                <w:sz w:val="24"/>
                <w:szCs w:val="24"/>
                <w14:ligatures w14:val="none"/>
              </w:rPr>
            </w:pPr>
            <w:r w:rsidRPr="00AA18B0">
              <w:rPr>
                <w:rFonts w:eastAsia="Times New Roman" w:cstheme="minorHAnsi"/>
                <w:color w:val="313335"/>
                <w:spacing w:val="2"/>
                <w:kern w:val="0"/>
                <w:sz w:val="24"/>
                <w:szCs w:val="24"/>
                <w14:ligatures w14:val="none"/>
              </w:rPr>
              <w:t>(v)</w:t>
            </w:r>
            <w:r>
              <w:rPr>
                <w:rFonts w:eastAsia="Times New Roman" w:cstheme="minorHAnsi"/>
                <w:color w:val="313335"/>
                <w:spacing w:val="2"/>
                <w:kern w:val="0"/>
                <w:sz w:val="24"/>
                <w:szCs w:val="24"/>
                <w14:ligatures w14:val="none"/>
              </w:rPr>
              <w:t xml:space="preserve"> </w:t>
            </w:r>
            <w:r w:rsidRPr="00AA18B0">
              <w:rPr>
                <w:rFonts w:eastAsia="Times New Roman" w:cstheme="minorHAnsi"/>
                <w:color w:val="313335"/>
                <w:spacing w:val="2"/>
                <w:kern w:val="0"/>
                <w:sz w:val="24"/>
                <w:szCs w:val="24"/>
                <w14:ligatures w14:val="none"/>
              </w:rPr>
              <w:t xml:space="preserve">If the project is adjacent to a zoning district of lower intensity in terms of allowable use, density, massing, or scale, the project is designed with an appropriate transition to the adjacent properties considering adopted subcommunity and area plans or design guidelines applicable to the site, and, if none apply, the existing development pattern.  Appropriate transitions may be created through design elements such as building </w:t>
            </w:r>
            <w:proofErr w:type="gramStart"/>
            <w:r w:rsidRPr="00AA18B0">
              <w:rPr>
                <w:rFonts w:eastAsia="Times New Roman" w:cstheme="minorHAnsi"/>
                <w:color w:val="313335"/>
                <w:spacing w:val="2"/>
                <w:kern w:val="0"/>
                <w:sz w:val="24"/>
                <w:szCs w:val="24"/>
                <w14:ligatures w14:val="none"/>
              </w:rPr>
              <w:t>siting</w:t>
            </w:r>
            <w:proofErr w:type="gramEnd"/>
            <w:r w:rsidRPr="00AA18B0">
              <w:rPr>
                <w:rFonts w:eastAsia="Times New Roman" w:cstheme="minorHAnsi"/>
                <w:color w:val="313335"/>
                <w:spacing w:val="2"/>
                <w:kern w:val="0"/>
                <w:sz w:val="24"/>
                <w:szCs w:val="24"/>
                <w14:ligatures w14:val="none"/>
              </w:rPr>
              <w:t xml:space="preserve"> and design or open space </w:t>
            </w:r>
            <w:proofErr w:type="gramStart"/>
            <w:r w:rsidRPr="00AA18B0">
              <w:rPr>
                <w:rFonts w:eastAsia="Times New Roman" w:cstheme="minorHAnsi"/>
                <w:color w:val="313335"/>
                <w:spacing w:val="2"/>
                <w:kern w:val="0"/>
                <w:sz w:val="24"/>
                <w:szCs w:val="24"/>
                <w14:ligatures w14:val="none"/>
              </w:rPr>
              <w:t>siting</w:t>
            </w:r>
            <w:proofErr w:type="gramEnd"/>
            <w:r w:rsidRPr="00AA18B0">
              <w:rPr>
                <w:rFonts w:eastAsia="Times New Roman" w:cstheme="minorHAnsi"/>
                <w:color w:val="313335"/>
                <w:spacing w:val="2"/>
                <w:kern w:val="0"/>
                <w:sz w:val="24"/>
                <w:szCs w:val="24"/>
                <w14:ligatures w14:val="none"/>
              </w:rPr>
              <w:t xml:space="preserve"> and design.</w:t>
            </w:r>
          </w:p>
        </w:tc>
      </w:tr>
      <w:tr w:rsidR="00854682" w:rsidRPr="00B63F87" w14:paraId="2848BBE2"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0BF47699"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C767A90"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F98EB82"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095C9137"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F3BA2B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6DDE98CD"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2772E1F4"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788F9797"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7B772FE"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3C34CEC"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466ABA9F"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7864B25"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45FD74B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65B2FBBB"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7D5308D5"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7586C03F"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92384722"/>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D8A2E3E"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634173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91CD604"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5039127"/>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24B3AF5"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62084585"/>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B21AB3C"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60A775A3" w14:textId="77777777" w:rsidR="004B4A28" w:rsidRDefault="004B4A28">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150B1C" w:rsidRPr="00B63F87" w14:paraId="09C67F86"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D921F46" w14:textId="6F2B068E" w:rsidR="00150B1C" w:rsidRPr="004B4A28" w:rsidRDefault="004B4A28" w:rsidP="004B4A28">
            <w:pPr>
              <w:spacing w:after="160" w:line="259" w:lineRule="auto"/>
              <w:ind w:left="330"/>
              <w:rPr>
                <w:rFonts w:eastAsia="Times New Roman" w:cstheme="minorHAnsi"/>
                <w:color w:val="313335"/>
                <w:spacing w:val="2"/>
                <w:kern w:val="0"/>
                <w:sz w:val="24"/>
                <w:szCs w:val="24"/>
                <w14:ligatures w14:val="none"/>
              </w:rPr>
            </w:pPr>
            <w:r w:rsidRPr="004B4A28">
              <w:rPr>
                <w:rFonts w:eastAsia="Times New Roman" w:cstheme="minorHAnsi"/>
                <w:color w:val="313335"/>
                <w:spacing w:val="2"/>
                <w:kern w:val="0"/>
                <w:sz w:val="24"/>
                <w:szCs w:val="24"/>
                <w14:ligatures w14:val="none"/>
              </w:rPr>
              <w:lastRenderedPageBreak/>
              <w:t>(vi)</w:t>
            </w:r>
            <w:r>
              <w:rPr>
                <w:rFonts w:eastAsia="Times New Roman" w:cstheme="minorHAnsi"/>
                <w:color w:val="313335"/>
                <w:spacing w:val="2"/>
                <w:kern w:val="0"/>
                <w:sz w:val="24"/>
                <w:szCs w:val="24"/>
                <w14:ligatures w14:val="none"/>
              </w:rPr>
              <w:t xml:space="preserve"> </w:t>
            </w:r>
            <w:r w:rsidRPr="004B4A28">
              <w:rPr>
                <w:rFonts w:eastAsia="Times New Roman" w:cstheme="minorHAnsi"/>
                <w:color w:val="313335"/>
                <w:spacing w:val="2"/>
                <w:kern w:val="0"/>
                <w:sz w:val="24"/>
                <w:szCs w:val="24"/>
                <w14:ligatures w14:val="none"/>
              </w:rPr>
              <w:t xml:space="preserve">The building’s </w:t>
            </w:r>
            <w:proofErr w:type="gramStart"/>
            <w:r w:rsidRPr="004B4A28">
              <w:rPr>
                <w:rFonts w:eastAsia="Times New Roman" w:cstheme="minorHAnsi"/>
                <w:color w:val="313335"/>
                <w:spacing w:val="2"/>
                <w:kern w:val="0"/>
                <w:sz w:val="24"/>
                <w:szCs w:val="24"/>
                <w14:ligatures w14:val="none"/>
              </w:rPr>
              <w:t>siting</w:t>
            </w:r>
            <w:proofErr w:type="gramEnd"/>
            <w:r w:rsidRPr="004B4A28">
              <w:rPr>
                <w:rFonts w:eastAsia="Times New Roman" w:cstheme="minorHAnsi"/>
                <w:color w:val="313335"/>
                <w:spacing w:val="2"/>
                <w:kern w:val="0"/>
                <w:sz w:val="24"/>
                <w:szCs w:val="24"/>
                <w14:ligatures w14:val="none"/>
              </w:rPr>
              <w:t xml:space="preserve"> and relationship to the public realm is consistent with the character established in any adopted plans or guidelines applicable to the site or, if none apply, is compatible with the character of the area or improves upon that character, consistent with the intent of paragraph (3), Building Design Criteria.</w:t>
            </w:r>
          </w:p>
        </w:tc>
      </w:tr>
      <w:tr w:rsidR="00150B1C" w:rsidRPr="00B63F87" w14:paraId="79074E8F"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1F16E8E9" w14:textId="77777777" w:rsidR="00150B1C" w:rsidRPr="00B63F87" w:rsidRDefault="00150B1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CF1F315" w14:textId="77777777" w:rsidR="00150B1C" w:rsidRPr="00B63F87" w:rsidRDefault="00150B1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150B1C" w:rsidRPr="00B63F87" w14:paraId="5006CE4C"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285DAD4D" w14:textId="77777777" w:rsidR="00150B1C" w:rsidRPr="00B63F87" w:rsidRDefault="00150B1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2CCE2570" w14:textId="77777777" w:rsidR="00150B1C" w:rsidRPr="00093C53" w:rsidRDefault="00150B1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B7EF195" w14:textId="77777777" w:rsidR="00150B1C" w:rsidRPr="00B63F87" w:rsidRDefault="00150B1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150B1C" w:rsidRPr="00B63F87" w14:paraId="5313F202"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30252C7A" w14:textId="77777777" w:rsidR="00150B1C" w:rsidRPr="00B63F87" w:rsidRDefault="00150B1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1D280942" w14:textId="77777777" w:rsidR="00150B1C" w:rsidRPr="00093C53" w:rsidRDefault="00150B1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3F7E0A6" w14:textId="77777777" w:rsidR="00150B1C" w:rsidRPr="00093C53" w:rsidRDefault="00150B1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77721891" w14:textId="77777777" w:rsidR="00150B1C" w:rsidRPr="00093C53" w:rsidRDefault="00150B1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F2571D4" w14:textId="77777777" w:rsidR="00150B1C" w:rsidRPr="00093C53" w:rsidRDefault="00150B1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A8CB54D" w14:textId="77777777" w:rsidR="00150B1C" w:rsidRPr="00B63F87" w:rsidRDefault="00150B1C" w:rsidP="00B7023A">
            <w:pPr>
              <w:pStyle w:val="CriteriaHeader"/>
              <w:keepNext/>
              <w:keepLines/>
              <w:tabs>
                <w:tab w:val="left" w:pos="900"/>
              </w:tabs>
              <w:rPr>
                <w:rFonts w:asciiTheme="minorHAnsi" w:hAnsiTheme="minorHAnsi" w:cstheme="minorHAnsi"/>
                <w:sz w:val="22"/>
                <w:szCs w:val="22"/>
              </w:rPr>
            </w:pPr>
          </w:p>
        </w:tc>
      </w:tr>
      <w:tr w:rsidR="00150B1C" w:rsidRPr="00B63F87" w14:paraId="4E6F7F9B"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3F3828EB" w14:textId="77777777" w:rsidR="00150B1C" w:rsidRPr="00B63F87" w:rsidRDefault="00150B1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8869251" w14:textId="77777777" w:rsidR="00150B1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96166684"/>
                <w14:checkbox>
                  <w14:checked w14:val="0"/>
                  <w14:checkedState w14:val="2612" w14:font="MS Gothic"/>
                  <w14:uncheckedState w14:val="2610" w14:font="MS Gothic"/>
                </w14:checkbox>
              </w:sdtPr>
              <w:sdtContent>
                <w:r w:rsidR="00150B1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0DA80A31" w14:textId="77777777" w:rsidR="00150B1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30292966"/>
                <w14:checkbox>
                  <w14:checked w14:val="0"/>
                  <w14:checkedState w14:val="2612" w14:font="MS Gothic"/>
                  <w14:uncheckedState w14:val="2610" w14:font="MS Gothic"/>
                </w14:checkbox>
              </w:sdtPr>
              <w:sdtContent>
                <w:r w:rsidR="00150B1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29BA856" w14:textId="77777777" w:rsidR="00150B1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51523420"/>
                <w14:checkbox>
                  <w14:checked w14:val="0"/>
                  <w14:checkedState w14:val="2612" w14:font="MS Gothic"/>
                  <w14:uncheckedState w14:val="2610" w14:font="MS Gothic"/>
                </w14:checkbox>
              </w:sdtPr>
              <w:sdtContent>
                <w:r w:rsidR="00150B1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28959701" w14:textId="77777777" w:rsidR="00150B1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62892334"/>
                <w14:checkbox>
                  <w14:checked w14:val="0"/>
                  <w14:checkedState w14:val="2612" w14:font="MS Gothic"/>
                  <w14:uncheckedState w14:val="2610" w14:font="MS Gothic"/>
                </w14:checkbox>
              </w:sdtPr>
              <w:sdtContent>
                <w:r w:rsidR="00150B1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DCEB7D8" w14:textId="77777777" w:rsidR="00150B1C" w:rsidRPr="00B63F87" w:rsidRDefault="00150B1C" w:rsidP="00B7023A">
            <w:pPr>
              <w:pStyle w:val="CriteriaHeader"/>
              <w:keepNext/>
              <w:keepLines/>
              <w:tabs>
                <w:tab w:val="left" w:pos="900"/>
              </w:tabs>
              <w:jc w:val="center"/>
              <w:rPr>
                <w:rFonts w:asciiTheme="minorHAnsi" w:hAnsiTheme="minorHAnsi" w:cstheme="minorHAnsi"/>
                <w:sz w:val="22"/>
                <w:szCs w:val="22"/>
              </w:rPr>
            </w:pPr>
          </w:p>
        </w:tc>
      </w:tr>
    </w:tbl>
    <w:p w14:paraId="4C86348D" w14:textId="77777777" w:rsidR="00150B1C" w:rsidRDefault="00150B1C">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6C08426A"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FA13BB6" w14:textId="067E6923" w:rsidR="00AD2DC6" w:rsidRPr="00AD2DC6" w:rsidRDefault="00AD2DC6" w:rsidP="00AD2DC6">
            <w:pPr>
              <w:rPr>
                <w:rFonts w:eastAsia="Times New Roman" w:cstheme="minorHAnsi"/>
                <w:b/>
                <w:bCs/>
                <w:color w:val="313335"/>
                <w:spacing w:val="2"/>
                <w:kern w:val="0"/>
                <w:sz w:val="24"/>
                <w:szCs w:val="24"/>
                <w14:ligatures w14:val="none"/>
              </w:rPr>
            </w:pPr>
            <w:r w:rsidRPr="00AD2DC6">
              <w:rPr>
                <w:rFonts w:eastAsia="Times New Roman" w:cstheme="minorHAnsi"/>
                <w:b/>
                <w:bCs/>
                <w:color w:val="313335"/>
                <w:spacing w:val="2"/>
                <w:kern w:val="0"/>
                <w:sz w:val="24"/>
                <w:szCs w:val="24"/>
                <w14:ligatures w14:val="none"/>
              </w:rPr>
              <w:t>(B) Building Design:</w:t>
            </w:r>
          </w:p>
          <w:p w14:paraId="6081BBA3" w14:textId="0BF30E76" w:rsidR="00854682" w:rsidRPr="00AD2DC6" w:rsidRDefault="00AD2DC6" w:rsidP="00AD2DC6">
            <w:pPr>
              <w:spacing w:after="160" w:line="259" w:lineRule="auto"/>
              <w:ind w:left="330"/>
              <w:rPr>
                <w:rFonts w:eastAsia="Times New Roman" w:cstheme="minorHAnsi"/>
                <w:color w:val="313335"/>
                <w:spacing w:val="2"/>
                <w:kern w:val="0"/>
                <w:sz w:val="24"/>
                <w:szCs w:val="24"/>
                <w14:ligatures w14:val="none"/>
              </w:rPr>
            </w:pPr>
            <w:r w:rsidRPr="00AD2DC6">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AD2DC6">
              <w:rPr>
                <w:rFonts w:eastAsia="Times New Roman" w:cstheme="minorHAnsi"/>
                <w:color w:val="313335"/>
                <w:spacing w:val="2"/>
                <w:kern w:val="0"/>
                <w:sz w:val="24"/>
                <w:szCs w:val="24"/>
                <w14:ligatures w14:val="none"/>
              </w:rPr>
              <w:t>Larger floor plate buildings and projects with multiple buildings have a variety of forms and heights.</w:t>
            </w:r>
          </w:p>
        </w:tc>
      </w:tr>
      <w:tr w:rsidR="00854682" w:rsidRPr="00B63F87" w14:paraId="324DCB34"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13E8D36C"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60393E6"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2DCBA5C6"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6D794BE6"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161B7BB"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CD26077"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32C252A1"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78A3702C"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113409F"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AA2D852"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451A358"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AF453D7"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7A413605"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3B77D2DD"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63E8CB38"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74C91049"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37742712"/>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082C4C4"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8161838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3C383F9"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34333866"/>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EAAA918"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1243889"/>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425DC0F"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3AA23CDE"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6EF7FC98" w14:textId="2E21C084" w:rsidR="00854682" w:rsidRPr="002319FB" w:rsidRDefault="002319FB" w:rsidP="002319FB">
            <w:pPr>
              <w:spacing w:after="160" w:line="259" w:lineRule="auto"/>
              <w:ind w:left="330"/>
              <w:rPr>
                <w:rFonts w:eastAsia="Times New Roman" w:cstheme="minorHAnsi"/>
                <w:color w:val="313335"/>
                <w:spacing w:val="2"/>
                <w:kern w:val="0"/>
                <w:sz w:val="24"/>
                <w:szCs w:val="24"/>
                <w14:ligatures w14:val="none"/>
              </w:rPr>
            </w:pPr>
            <w:r w:rsidRPr="002319FB">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2319FB">
              <w:rPr>
                <w:rFonts w:eastAsia="Times New Roman" w:cstheme="minorHAnsi"/>
                <w:color w:val="313335"/>
                <w:spacing w:val="2"/>
                <w:kern w:val="0"/>
                <w:sz w:val="24"/>
                <w:szCs w:val="24"/>
                <w14:ligatures w14:val="none"/>
              </w:rPr>
              <w:t>To the extent practical considering their function, mechanical appurtenances are located within or concealed by the building. If they cannot be located within or concealed by the building, their visibility from the public realm and adjacent properties is minimized.</w:t>
            </w:r>
          </w:p>
        </w:tc>
      </w:tr>
      <w:tr w:rsidR="00854682" w:rsidRPr="00B63F87" w14:paraId="1A5BC39C"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7D05EEFB"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7AE0752"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4FC3676"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4D6C03F3"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3E057AB"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0902586"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07C7B0AC"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5AC209DC"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1011137"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00FE5216"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79FC712"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7A4D669"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9C2230E"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69C40BED"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12D16F22"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07A12B1F"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7666781"/>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CFFE77A"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70330443"/>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0601B66"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66936964"/>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207D6FE"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53038803"/>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11CFBE4B"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510BE282" w14:textId="77777777" w:rsidR="00746B70" w:rsidRDefault="00746B70">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53D63C32"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26F9AFB3" w14:textId="66347241" w:rsidR="00854682" w:rsidRPr="001A008B" w:rsidRDefault="001A008B" w:rsidP="001A008B">
            <w:pPr>
              <w:spacing w:after="160" w:line="259" w:lineRule="auto"/>
              <w:ind w:left="330"/>
              <w:rPr>
                <w:rFonts w:eastAsia="Times New Roman" w:cstheme="minorHAnsi"/>
                <w:color w:val="313335"/>
                <w:spacing w:val="2"/>
                <w:kern w:val="0"/>
                <w:sz w:val="24"/>
                <w:szCs w:val="24"/>
                <w14:ligatures w14:val="none"/>
              </w:rPr>
            </w:pPr>
            <w:r w:rsidRPr="001A008B">
              <w:rPr>
                <w:rFonts w:eastAsia="Times New Roman" w:cstheme="minorHAnsi"/>
                <w:color w:val="313335"/>
                <w:spacing w:val="2"/>
                <w:kern w:val="0"/>
                <w:sz w:val="24"/>
                <w:szCs w:val="24"/>
                <w14:ligatures w14:val="none"/>
              </w:rPr>
              <w:lastRenderedPageBreak/>
              <w:t>(iii)</w:t>
            </w:r>
            <w:r w:rsidRPr="001A008B">
              <w:rPr>
                <w:rFonts w:eastAsia="Times New Roman" w:cstheme="minorHAnsi"/>
                <w:color w:val="313335"/>
                <w:spacing w:val="2"/>
                <w:kern w:val="0"/>
                <w:sz w:val="24"/>
                <w:szCs w:val="24"/>
                <w14:ligatures w14:val="none"/>
              </w:rPr>
              <w:tab/>
              <w:t xml:space="preserve">On each floor of the building, windows create visual interest, transparency, and a sense of connection to the public realm. In urban, pedestrian main street-built environments, it is </w:t>
            </w:r>
            <w:proofErr w:type="gramStart"/>
            <w:r w:rsidRPr="001A008B">
              <w:rPr>
                <w:rFonts w:eastAsia="Times New Roman" w:cstheme="minorHAnsi"/>
                <w:color w:val="313335"/>
                <w:spacing w:val="2"/>
                <w:kern w:val="0"/>
                <w:sz w:val="24"/>
                <w:szCs w:val="24"/>
                <w14:ligatures w14:val="none"/>
              </w:rPr>
              <w:t>a best</w:t>
            </w:r>
            <w:proofErr w:type="gramEnd"/>
            <w:r w:rsidRPr="001A008B">
              <w:rPr>
                <w:rFonts w:eastAsia="Times New Roman" w:cstheme="minorHAnsi"/>
                <w:color w:val="313335"/>
                <w:spacing w:val="2"/>
                <w:kern w:val="0"/>
                <w:sz w:val="24"/>
                <w:szCs w:val="24"/>
                <w14:ligatures w14:val="none"/>
              </w:rPr>
              <w:t xml:space="preserve"> practice to design at least 60 percent of each ground floor </w:t>
            </w:r>
            <w:proofErr w:type="gramStart"/>
            <w:r w:rsidRPr="001A008B">
              <w:rPr>
                <w:rFonts w:eastAsia="Times New Roman" w:cstheme="minorHAnsi"/>
                <w:color w:val="313335"/>
                <w:spacing w:val="2"/>
                <w:kern w:val="0"/>
                <w:sz w:val="24"/>
                <w:szCs w:val="24"/>
                <w14:ligatures w14:val="none"/>
              </w:rPr>
              <w:t>façade</w:t>
            </w:r>
            <w:proofErr w:type="gramEnd"/>
            <w:r w:rsidRPr="001A008B">
              <w:rPr>
                <w:rFonts w:eastAsia="Times New Roman" w:cstheme="minorHAnsi"/>
                <w:color w:val="313335"/>
                <w:spacing w:val="2"/>
                <w:kern w:val="0"/>
                <w:sz w:val="24"/>
                <w:szCs w:val="24"/>
                <w14:ligatures w14:val="none"/>
              </w:rPr>
              <w:t xml:space="preserve"> facing the street as window area.  Otherwise, it is </w:t>
            </w:r>
            <w:proofErr w:type="gramStart"/>
            <w:r w:rsidRPr="001A008B">
              <w:rPr>
                <w:rFonts w:eastAsia="Times New Roman" w:cstheme="minorHAnsi"/>
                <w:color w:val="313335"/>
                <w:spacing w:val="2"/>
                <w:kern w:val="0"/>
                <w:sz w:val="24"/>
                <w:szCs w:val="24"/>
                <w14:ligatures w14:val="none"/>
              </w:rPr>
              <w:t>a best</w:t>
            </w:r>
            <w:proofErr w:type="gramEnd"/>
            <w:r w:rsidRPr="001A008B">
              <w:rPr>
                <w:rFonts w:eastAsia="Times New Roman" w:cstheme="minorHAnsi"/>
                <w:color w:val="313335"/>
                <w:spacing w:val="2"/>
                <w:kern w:val="0"/>
                <w:sz w:val="24"/>
                <w:szCs w:val="24"/>
                <w14:ligatures w14:val="none"/>
              </w:rPr>
              <w:t xml:space="preserve"> practice to design at least 20 percent of the wall on each floor of a building as </w:t>
            </w:r>
            <w:proofErr w:type="gramStart"/>
            <w:r w:rsidRPr="001A008B">
              <w:rPr>
                <w:rFonts w:eastAsia="Times New Roman" w:cstheme="minorHAnsi"/>
                <w:color w:val="313335"/>
                <w:spacing w:val="2"/>
                <w:kern w:val="0"/>
                <w:sz w:val="24"/>
                <w:szCs w:val="24"/>
                <w14:ligatures w14:val="none"/>
              </w:rPr>
              <w:t>window</w:t>
            </w:r>
            <w:proofErr w:type="gramEnd"/>
            <w:r w:rsidRPr="001A008B">
              <w:rPr>
                <w:rFonts w:eastAsia="Times New Roman" w:cstheme="minorHAnsi"/>
                <w:color w:val="313335"/>
                <w:spacing w:val="2"/>
                <w:kern w:val="0"/>
                <w:sz w:val="24"/>
                <w:szCs w:val="24"/>
                <w14:ligatures w14:val="none"/>
              </w:rPr>
              <w:t xml:space="preserve"> area. Blank walls along the most visible portions of the building are avoided.</w:t>
            </w:r>
          </w:p>
        </w:tc>
      </w:tr>
      <w:tr w:rsidR="00854682" w:rsidRPr="00B63F87" w14:paraId="45A0910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5CD01FA8"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75B5389"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7738D362"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3BE78BDC"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CED4F1D"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700DD5B"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7A2AFC7D"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5A124306"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09A210B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968775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27B791FC"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86845A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34571C8"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72055FF8"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5E254AC2"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57B1DE59"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08626795"/>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DABEF6C"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62919686"/>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80CDC13"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14242318"/>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0639694"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69169425"/>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57945ECA"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3034157D"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5215FA67" w14:textId="3D1000AC" w:rsidR="00854682" w:rsidRPr="00111695" w:rsidRDefault="00111695" w:rsidP="00111695">
            <w:pPr>
              <w:spacing w:after="160" w:line="259" w:lineRule="auto"/>
              <w:ind w:left="330"/>
              <w:rPr>
                <w:rFonts w:eastAsia="Times New Roman" w:cstheme="minorHAnsi"/>
                <w:color w:val="313335"/>
                <w:spacing w:val="2"/>
                <w:kern w:val="0"/>
                <w:sz w:val="24"/>
                <w:szCs w:val="24"/>
                <w14:ligatures w14:val="none"/>
              </w:rPr>
            </w:pPr>
            <w:r w:rsidRPr="00111695">
              <w:rPr>
                <w:rFonts w:eastAsia="Times New Roman" w:cstheme="minorHAnsi"/>
                <w:color w:val="313335"/>
                <w:spacing w:val="2"/>
                <w:kern w:val="0"/>
                <w:sz w:val="24"/>
                <w:szCs w:val="24"/>
                <w14:ligatures w14:val="none"/>
              </w:rPr>
              <w:t>(iv)</w:t>
            </w:r>
            <w:r w:rsidRPr="00111695">
              <w:rPr>
                <w:rFonts w:eastAsia="Times New Roman" w:cstheme="minorHAnsi"/>
                <w:color w:val="313335"/>
                <w:spacing w:val="2"/>
                <w:kern w:val="0"/>
                <w:sz w:val="24"/>
                <w:szCs w:val="24"/>
                <w14:ligatures w14:val="none"/>
              </w:rPr>
              <w:tab/>
              <w:t xml:space="preserve">Simple detailing is incorporated into the </w:t>
            </w:r>
            <w:proofErr w:type="gramStart"/>
            <w:r w:rsidRPr="00111695">
              <w:rPr>
                <w:rFonts w:eastAsia="Times New Roman" w:cstheme="minorHAnsi"/>
                <w:color w:val="313335"/>
                <w:spacing w:val="2"/>
                <w:kern w:val="0"/>
                <w:sz w:val="24"/>
                <w:szCs w:val="24"/>
                <w14:ligatures w14:val="none"/>
              </w:rPr>
              <w:t>façades</w:t>
            </w:r>
            <w:proofErr w:type="gramEnd"/>
            <w:r w:rsidRPr="00111695">
              <w:rPr>
                <w:rFonts w:eastAsia="Times New Roman" w:cstheme="minorHAnsi"/>
                <w:color w:val="313335"/>
                <w:spacing w:val="2"/>
                <w:kern w:val="0"/>
                <w:sz w:val="24"/>
                <w:szCs w:val="24"/>
                <w14:ligatures w14:val="none"/>
              </w:rPr>
              <w:t xml:space="preserve"> to create visual interest, without making the </w:t>
            </w:r>
            <w:proofErr w:type="gramStart"/>
            <w:r w:rsidRPr="00111695">
              <w:rPr>
                <w:rFonts w:eastAsia="Times New Roman" w:cstheme="minorHAnsi"/>
                <w:color w:val="313335"/>
                <w:spacing w:val="2"/>
                <w:kern w:val="0"/>
                <w:sz w:val="24"/>
                <w:szCs w:val="24"/>
                <w14:ligatures w14:val="none"/>
              </w:rPr>
              <w:t>façade</w:t>
            </w:r>
            <w:proofErr w:type="gramEnd"/>
            <w:r w:rsidRPr="00111695">
              <w:rPr>
                <w:rFonts w:eastAsia="Times New Roman" w:cstheme="minorHAnsi"/>
                <w:color w:val="313335"/>
                <w:spacing w:val="2"/>
                <w:kern w:val="0"/>
                <w:sz w:val="24"/>
                <w:szCs w:val="24"/>
                <w14:ligatures w14:val="none"/>
              </w:rPr>
              <w:t xml:space="preserve"> overly complicated.  This detailing may include cornices, belt courses, reveals, alternating brick or stone patterns, expression line offsets, window lintels and sills, and offsets in window glass from surrounding materials.</w:t>
            </w:r>
          </w:p>
        </w:tc>
      </w:tr>
      <w:tr w:rsidR="00854682" w:rsidRPr="00B63F87" w14:paraId="0DEF3448"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59292E9B"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1BEDD41E"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1E8C4BF"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2CB5562B"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3B7894F"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31B85CB"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2531B086"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59D07A9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2DFB332C"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8E6DA55"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B529CF5"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5B5C580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0AA6D59"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5B997002"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7E4DB934"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06C6F1E6"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01653610"/>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193AB2F0"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9456348"/>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7BEF655E"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7803771"/>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2A10D297"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6703470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26BC60B"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33B48ECA"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4FD82FF4" w14:textId="7C6FE953" w:rsidR="00854682" w:rsidRPr="005C3596" w:rsidRDefault="005C3596" w:rsidP="005C3596">
            <w:pPr>
              <w:spacing w:after="160" w:line="259" w:lineRule="auto"/>
              <w:ind w:left="330"/>
              <w:rPr>
                <w:rFonts w:eastAsia="Times New Roman" w:cstheme="minorHAnsi"/>
                <w:color w:val="313335"/>
                <w:spacing w:val="2"/>
                <w:kern w:val="0"/>
                <w:sz w:val="24"/>
                <w:szCs w:val="24"/>
                <w14:ligatures w14:val="none"/>
              </w:rPr>
            </w:pPr>
            <w:r w:rsidRPr="005C3596">
              <w:rPr>
                <w:rFonts w:eastAsia="Times New Roman" w:cstheme="minorHAnsi"/>
                <w:color w:val="313335"/>
                <w:spacing w:val="2"/>
                <w:kern w:val="0"/>
                <w:sz w:val="24"/>
                <w:szCs w:val="24"/>
                <w14:ligatures w14:val="none"/>
              </w:rPr>
              <w:t>(v)</w:t>
            </w:r>
            <w:r w:rsidRPr="005C3596">
              <w:rPr>
                <w:rFonts w:eastAsia="Times New Roman" w:cstheme="minorHAnsi"/>
                <w:color w:val="313335"/>
                <w:spacing w:val="2"/>
                <w:kern w:val="0"/>
                <w:sz w:val="24"/>
                <w:szCs w:val="24"/>
                <w14:ligatures w14:val="none"/>
              </w:rPr>
              <w:tab/>
              <w:t xml:space="preserve">Balconies on buildings with attached dwelling units are integrated into the form of the building in that exterior walls partially enclose the balcony.  </w:t>
            </w:r>
            <w:proofErr w:type="gramStart"/>
            <w:r w:rsidRPr="005C3596">
              <w:rPr>
                <w:rFonts w:eastAsia="Times New Roman" w:cstheme="minorHAnsi"/>
                <w:color w:val="313335"/>
                <w:spacing w:val="2"/>
                <w:kern w:val="0"/>
                <w:sz w:val="24"/>
                <w:szCs w:val="24"/>
                <w14:ligatures w14:val="none"/>
              </w:rPr>
              <w:t>Balcony</w:t>
            </w:r>
            <w:proofErr w:type="gramEnd"/>
            <w:r w:rsidRPr="005C3596">
              <w:rPr>
                <w:rFonts w:eastAsia="Times New Roman" w:cstheme="minorHAnsi"/>
                <w:color w:val="313335"/>
                <w:spacing w:val="2"/>
                <w:kern w:val="0"/>
                <w:sz w:val="24"/>
                <w:szCs w:val="24"/>
                <w14:ligatures w14:val="none"/>
              </w:rPr>
              <w:t xml:space="preserve"> platform undersides are finished.</w:t>
            </w:r>
          </w:p>
        </w:tc>
      </w:tr>
      <w:tr w:rsidR="00854682" w:rsidRPr="00B63F87" w14:paraId="04F925D8"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30D6AB7B"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67D6E31"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761C76BB"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652D935A"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207AD34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3079CF0"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67036DE3"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3D03D214"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569F23B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32299372"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00A5B3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285984C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D468FB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56BA40E8"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099B8F96"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FE0131C"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56155917"/>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249D3B1"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3725888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54B01D2"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71753512"/>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991AAEF"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98837694"/>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74575DE6"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014D6135" w14:textId="77777777" w:rsidR="005C3596" w:rsidRDefault="005C3596">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4D056E99"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6B230C3" w14:textId="2F671868" w:rsidR="00854682" w:rsidRPr="007D505E" w:rsidRDefault="007D505E" w:rsidP="007D505E">
            <w:pPr>
              <w:spacing w:after="160" w:line="259" w:lineRule="auto"/>
              <w:ind w:left="330"/>
              <w:rPr>
                <w:rFonts w:eastAsia="Times New Roman" w:cstheme="minorHAnsi"/>
                <w:color w:val="313335"/>
                <w:spacing w:val="2"/>
                <w:kern w:val="0"/>
                <w:sz w:val="24"/>
                <w:szCs w:val="24"/>
                <w14:ligatures w14:val="none"/>
              </w:rPr>
            </w:pPr>
            <w:r w:rsidRPr="007D505E">
              <w:rPr>
                <w:rFonts w:eastAsia="Times New Roman" w:cstheme="minorHAnsi"/>
                <w:color w:val="313335"/>
                <w:spacing w:val="2"/>
                <w:kern w:val="0"/>
                <w:sz w:val="24"/>
                <w:szCs w:val="24"/>
                <w14:ligatures w14:val="none"/>
              </w:rPr>
              <w:lastRenderedPageBreak/>
              <w:t>(vi)</w:t>
            </w:r>
            <w:r w:rsidRPr="007D505E">
              <w:rPr>
                <w:rFonts w:eastAsia="Times New Roman" w:cstheme="minorHAnsi"/>
                <w:color w:val="313335"/>
                <w:spacing w:val="2"/>
                <w:kern w:val="0"/>
                <w:sz w:val="24"/>
                <w:szCs w:val="24"/>
                <w14:ligatures w14:val="none"/>
              </w:rPr>
              <w:tab/>
              <w:t>The building’s design, including but not limited to use of materials, color, roof forms, and style, is consistent with the character established in any adopted plans or guidelines applicable to the site or, if none apply, is compatible with the character of the area or improves upon that character, consistent with the intent of paragraph (3), Building Design Criteria.</w:t>
            </w:r>
          </w:p>
        </w:tc>
      </w:tr>
      <w:tr w:rsidR="00854682" w:rsidRPr="00B63F87" w14:paraId="0EE6C2A9"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6470C18A"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4BDC2CB"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7F4E905C"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45C689DD"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CA3AD29"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5E3701D7"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7FEB38F5"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040511E9"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518CCE1E"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1CC30C3"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17776D7"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F16F351"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3E8142C4"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2E593983"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7DF5147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E1E6CF3"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68722085"/>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304672C8"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9614477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9AE2798"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2366848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931A9E4"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45124022"/>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114F6819"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4CBFAA6B" w14:textId="77777777" w:rsidR="00854682" w:rsidRDefault="00854682">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603EABBE"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189A3D06" w14:textId="16294E3C" w:rsidR="003105E0" w:rsidRPr="003105E0" w:rsidRDefault="003105E0" w:rsidP="003105E0">
            <w:pPr>
              <w:rPr>
                <w:rFonts w:eastAsia="Times New Roman" w:cstheme="minorHAnsi"/>
                <w:b/>
                <w:bCs/>
                <w:color w:val="313335"/>
                <w:spacing w:val="2"/>
                <w:kern w:val="0"/>
                <w:sz w:val="24"/>
                <w:szCs w:val="24"/>
                <w14:ligatures w14:val="none"/>
              </w:rPr>
            </w:pPr>
            <w:r w:rsidRPr="003105E0">
              <w:rPr>
                <w:rFonts w:eastAsia="Times New Roman" w:cstheme="minorHAnsi"/>
                <w:b/>
                <w:bCs/>
                <w:color w:val="313335"/>
                <w:spacing w:val="2"/>
                <w:kern w:val="0"/>
                <w:sz w:val="24"/>
                <w:szCs w:val="24"/>
                <w14:ligatures w14:val="none"/>
              </w:rPr>
              <w:t>(C)</w:t>
            </w:r>
            <w:r>
              <w:rPr>
                <w:rFonts w:eastAsia="Times New Roman" w:cstheme="minorHAnsi"/>
                <w:b/>
                <w:bCs/>
                <w:color w:val="313335"/>
                <w:spacing w:val="2"/>
                <w:kern w:val="0"/>
                <w:sz w:val="24"/>
                <w:szCs w:val="24"/>
                <w14:ligatures w14:val="none"/>
              </w:rPr>
              <w:t xml:space="preserve"> </w:t>
            </w:r>
            <w:r w:rsidRPr="003105E0">
              <w:rPr>
                <w:rFonts w:eastAsia="Times New Roman" w:cstheme="minorHAnsi"/>
                <w:b/>
                <w:bCs/>
                <w:color w:val="313335"/>
                <w:spacing w:val="2"/>
                <w:kern w:val="0"/>
                <w:sz w:val="24"/>
                <w:szCs w:val="24"/>
                <w14:ligatures w14:val="none"/>
              </w:rPr>
              <w:t>Building Materials:</w:t>
            </w:r>
          </w:p>
          <w:p w14:paraId="4E424ADC" w14:textId="66177AF4" w:rsidR="00854682" w:rsidRPr="003105E0" w:rsidRDefault="003105E0" w:rsidP="003105E0">
            <w:pPr>
              <w:spacing w:after="160" w:line="259" w:lineRule="auto"/>
              <w:ind w:left="330"/>
              <w:rPr>
                <w:rFonts w:eastAsia="Times New Roman" w:cstheme="minorHAnsi"/>
                <w:color w:val="313335"/>
                <w:spacing w:val="2"/>
                <w:kern w:val="0"/>
                <w:sz w:val="24"/>
                <w:szCs w:val="24"/>
                <w14:ligatures w14:val="none"/>
              </w:rPr>
            </w:pPr>
            <w:r w:rsidRPr="003105E0">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3105E0">
              <w:rPr>
                <w:rFonts w:eastAsia="Times New Roman" w:cstheme="minorHAnsi"/>
                <w:color w:val="313335"/>
                <w:spacing w:val="2"/>
                <w:kern w:val="0"/>
                <w:sz w:val="24"/>
                <w:szCs w:val="24"/>
                <w14:ligatures w14:val="none"/>
              </w:rPr>
              <w:t>Building facades are composed of high-quality, durable, human-</w:t>
            </w:r>
            <w:proofErr w:type="gramStart"/>
            <w:r w:rsidRPr="003105E0">
              <w:rPr>
                <w:rFonts w:eastAsia="Times New Roman" w:cstheme="minorHAnsi"/>
                <w:color w:val="313335"/>
                <w:spacing w:val="2"/>
                <w:kern w:val="0"/>
                <w:sz w:val="24"/>
                <w:szCs w:val="24"/>
                <w14:ligatures w14:val="none"/>
              </w:rPr>
              <w:t>scaled</w:t>
            </w:r>
            <w:proofErr w:type="gramEnd"/>
            <w:r w:rsidRPr="003105E0">
              <w:rPr>
                <w:rFonts w:eastAsia="Times New Roman" w:cstheme="minorHAnsi"/>
                <w:color w:val="313335"/>
                <w:spacing w:val="2"/>
                <w:kern w:val="0"/>
                <w:sz w:val="24"/>
                <w:szCs w:val="24"/>
                <w14:ligatures w14:val="none"/>
              </w:rPr>
              <w:t xml:space="preserve"> materials.  High-quality materials include brick, stone, polished concrete masonry units, wood, architectural high pressure laminate panels, cementitious or composite siding, architectural metal panels, or any combination of these materials. Split-faced concrete masonry units, stucco, vinyl siding, EIFS, and unfinished or untreated wood are not considered durable, high-quality materials, but may be used on a limited basis and not on facades facing the public realm. High quality materials are focused on the ground floor facades on all sides of a building and on all floors of facades facing the public realm, and, overall, comprise </w:t>
            </w:r>
            <w:proofErr w:type="gramStart"/>
            <w:r w:rsidRPr="003105E0">
              <w:rPr>
                <w:rFonts w:eastAsia="Times New Roman" w:cstheme="minorHAnsi"/>
                <w:color w:val="313335"/>
                <w:spacing w:val="2"/>
                <w:kern w:val="0"/>
                <w:sz w:val="24"/>
                <w:szCs w:val="24"/>
                <w14:ligatures w14:val="none"/>
              </w:rPr>
              <w:t>the vast majority of</w:t>
            </w:r>
            <w:proofErr w:type="gramEnd"/>
            <w:r w:rsidRPr="003105E0">
              <w:rPr>
                <w:rFonts w:eastAsia="Times New Roman" w:cstheme="minorHAnsi"/>
                <w:color w:val="313335"/>
                <w:spacing w:val="2"/>
                <w:kern w:val="0"/>
                <w:sz w:val="24"/>
                <w:szCs w:val="24"/>
                <w14:ligatures w14:val="none"/>
              </w:rPr>
              <w:t xml:space="preserve"> all building facades.</w:t>
            </w:r>
          </w:p>
        </w:tc>
      </w:tr>
      <w:tr w:rsidR="00854682" w:rsidRPr="00B63F87" w14:paraId="20AA90B7"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5F4F7F59"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07D565AF"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5580D2C7"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4A7E816A"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72379D8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5AA3B5C3"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4F18219A"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4A230D6F"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DC73FCE"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FE78B91"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0E20954"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A8C9237"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DD21263"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6ACAD1CF"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6BCDEF47"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56616AEE"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58749089"/>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2501B47"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7026420"/>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6336570"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14285493"/>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CC729DD"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99530019"/>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7F9DFB9E"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36687858" w14:textId="77777777" w:rsidR="00344D10" w:rsidRDefault="00344D10">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854682" w:rsidRPr="00B63F87" w14:paraId="255887B6" w14:textId="77777777" w:rsidTr="05B0A178">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300E0813" w14:textId="133369A4" w:rsidR="00854682" w:rsidRPr="00E97A81" w:rsidRDefault="00E97A81" w:rsidP="00E97A81">
            <w:pPr>
              <w:spacing w:after="160" w:line="259" w:lineRule="auto"/>
              <w:ind w:left="330"/>
              <w:rPr>
                <w:rFonts w:eastAsia="Times New Roman" w:cstheme="minorHAnsi"/>
                <w:color w:val="313335"/>
                <w:spacing w:val="2"/>
                <w:kern w:val="0"/>
                <w:sz w:val="24"/>
                <w:szCs w:val="24"/>
                <w14:ligatures w14:val="none"/>
              </w:rPr>
            </w:pPr>
            <w:r w:rsidRPr="00E97A81">
              <w:rPr>
                <w:rFonts w:eastAsia="Times New Roman" w:cstheme="minorHAnsi"/>
                <w:color w:val="313335"/>
                <w:spacing w:val="2"/>
                <w:kern w:val="0"/>
                <w:sz w:val="24"/>
                <w:szCs w:val="24"/>
                <w14:ligatures w14:val="none"/>
              </w:rPr>
              <w:lastRenderedPageBreak/>
              <w:t>(ii)</w:t>
            </w:r>
            <w:r w:rsidRPr="00E97A81">
              <w:rPr>
                <w:rFonts w:eastAsia="Times New Roman" w:cstheme="minorHAnsi"/>
                <w:color w:val="313335"/>
                <w:spacing w:val="2"/>
                <w:kern w:val="0"/>
                <w:sz w:val="24"/>
                <w:szCs w:val="24"/>
                <w14:ligatures w14:val="none"/>
              </w:rPr>
              <w:tab/>
              <w:t>Monolithic roofing membranes, like Thermoplastic Polyolefin, are not used on roof surfaces that are visible from the street level.</w:t>
            </w:r>
          </w:p>
        </w:tc>
      </w:tr>
      <w:tr w:rsidR="00854682" w:rsidRPr="00B63F87" w14:paraId="76AF1DCE" w14:textId="77777777" w:rsidTr="05B0A178">
        <w:tc>
          <w:tcPr>
            <w:tcW w:w="6655" w:type="dxa"/>
            <w:tcBorders>
              <w:top w:val="single" w:sz="6" w:space="0" w:color="auto"/>
              <w:left w:val="single" w:sz="6" w:space="0" w:color="auto"/>
              <w:bottom w:val="nil"/>
              <w:right w:val="single" w:sz="6" w:space="0" w:color="auto"/>
            </w:tcBorders>
            <w:shd w:val="clear" w:color="auto" w:fill="8CB8CA"/>
          </w:tcPr>
          <w:p w14:paraId="505B1D8B"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28941D3"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3AE586B" w14:textId="77777777" w:rsidTr="05B0A178">
        <w:tc>
          <w:tcPr>
            <w:tcW w:w="6655" w:type="dxa"/>
            <w:tcBorders>
              <w:top w:val="nil"/>
              <w:left w:val="single" w:sz="6" w:space="0" w:color="auto"/>
              <w:bottom w:val="dotted" w:sz="4" w:space="0" w:color="auto"/>
              <w:right w:val="single" w:sz="6" w:space="0" w:color="auto"/>
            </w:tcBorders>
            <w:shd w:val="clear" w:color="auto" w:fill="8CB8CA"/>
          </w:tcPr>
          <w:p w14:paraId="37176617"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17B45CBF"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D56BD6F"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3FF4479D" w14:textId="77777777" w:rsidTr="05B0A178">
        <w:tc>
          <w:tcPr>
            <w:tcW w:w="6655" w:type="dxa"/>
            <w:vMerge w:val="restart"/>
            <w:tcBorders>
              <w:top w:val="dotted" w:sz="4" w:space="0" w:color="auto"/>
              <w:left w:val="single" w:sz="6" w:space="0" w:color="auto"/>
              <w:bottom w:val="single" w:sz="6" w:space="0" w:color="auto"/>
              <w:right w:val="single" w:sz="6" w:space="0" w:color="auto"/>
            </w:tcBorders>
          </w:tcPr>
          <w:p w14:paraId="5282B58B"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B7B89EE"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D677A01"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5C04CA9"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D49B023"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EF6DFCB"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7C94A3B5" w14:textId="77777777" w:rsidTr="05B0A178">
        <w:trPr>
          <w:trHeight w:val="530"/>
        </w:trPr>
        <w:tc>
          <w:tcPr>
            <w:tcW w:w="6655" w:type="dxa"/>
            <w:vMerge/>
          </w:tcPr>
          <w:p w14:paraId="196C15D9"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628EE811"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2851725"/>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1F69C3E5"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27339291"/>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378CFB5D"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60670921"/>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3693EA17" w14:textId="726662EB"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193765366"/>
                <w14:checkbox>
                  <w14:checked w14:val="0"/>
                  <w14:checkedState w14:val="2612" w14:font="MS Gothic"/>
                  <w14:uncheckedState w14:val="2610" w14:font="MS Gothic"/>
                </w14:checkbox>
              </w:sdtPr>
              <w:sdtContent>
                <w:r w:rsidR="001C4DC0">
                  <w:rPr>
                    <w:rFonts w:ascii="MS Gothic" w:eastAsia="MS Gothic" w:hAnsi="MS Gothic" w:cstheme="minorHAnsi" w:hint="eastAsia"/>
                    <w:sz w:val="24"/>
                    <w:szCs w:val="24"/>
                  </w:rPr>
                  <w:t>☐</w:t>
                </w:r>
              </w:sdtContent>
            </w:sdt>
          </w:p>
        </w:tc>
        <w:tc>
          <w:tcPr>
            <w:tcW w:w="4826" w:type="dxa"/>
            <w:vMerge/>
          </w:tcPr>
          <w:p w14:paraId="63883CE2"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14ADE3BD" w14:textId="77777777" w:rsidTr="05B0A178">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458FB4E" w14:textId="0DF224AE" w:rsidR="00854682" w:rsidRPr="00F75092" w:rsidRDefault="00F75092" w:rsidP="00F75092">
            <w:pPr>
              <w:spacing w:after="160" w:line="259" w:lineRule="auto"/>
              <w:ind w:left="330"/>
              <w:rPr>
                <w:rFonts w:eastAsia="Times New Roman" w:cstheme="minorHAnsi"/>
                <w:color w:val="313335"/>
                <w:spacing w:val="2"/>
                <w:kern w:val="0"/>
                <w:sz w:val="24"/>
                <w:szCs w:val="24"/>
                <w14:ligatures w14:val="none"/>
              </w:rPr>
            </w:pPr>
            <w:r w:rsidRPr="00F75092">
              <w:rPr>
                <w:rFonts w:eastAsia="Times New Roman" w:cstheme="minorHAnsi"/>
                <w:color w:val="313335"/>
                <w:spacing w:val="2"/>
                <w:kern w:val="0"/>
                <w:sz w:val="24"/>
                <w:szCs w:val="24"/>
                <w14:ligatures w14:val="none"/>
              </w:rPr>
              <w:t>(iii)</w:t>
            </w:r>
            <w:r w:rsidRPr="00F75092">
              <w:rPr>
                <w:rFonts w:eastAsia="Times New Roman" w:cstheme="minorHAnsi"/>
                <w:color w:val="313335"/>
                <w:spacing w:val="2"/>
                <w:kern w:val="0"/>
                <w:sz w:val="24"/>
                <w:szCs w:val="24"/>
                <w14:ligatures w14:val="none"/>
              </w:rPr>
              <w:tab/>
              <w:t>The number of building material types is limited, and the building materials are applied to complement the building form and function.  The organization of the building materials logically expresses primary building features, such as the spatial layout, building entries, private and common spaces, anchor corners, stairwells, and elevators.</w:t>
            </w:r>
          </w:p>
        </w:tc>
      </w:tr>
      <w:tr w:rsidR="00854682" w:rsidRPr="00B63F87" w14:paraId="71EC5EB0" w14:textId="77777777" w:rsidTr="05B0A178">
        <w:tc>
          <w:tcPr>
            <w:tcW w:w="6655" w:type="dxa"/>
            <w:tcBorders>
              <w:top w:val="single" w:sz="6" w:space="0" w:color="auto"/>
              <w:left w:val="single" w:sz="6" w:space="0" w:color="auto"/>
              <w:bottom w:val="nil"/>
              <w:right w:val="single" w:sz="6" w:space="0" w:color="auto"/>
            </w:tcBorders>
            <w:shd w:val="clear" w:color="auto" w:fill="8CB8CA"/>
          </w:tcPr>
          <w:p w14:paraId="6E067BA3"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09C1FBFA"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63803018" w14:textId="77777777" w:rsidTr="05B0A178">
        <w:tc>
          <w:tcPr>
            <w:tcW w:w="6655" w:type="dxa"/>
            <w:tcBorders>
              <w:top w:val="nil"/>
              <w:left w:val="single" w:sz="6" w:space="0" w:color="auto"/>
              <w:bottom w:val="dotted" w:sz="4" w:space="0" w:color="auto"/>
              <w:right w:val="single" w:sz="6" w:space="0" w:color="auto"/>
            </w:tcBorders>
            <w:shd w:val="clear" w:color="auto" w:fill="8CB8CA"/>
          </w:tcPr>
          <w:p w14:paraId="13F980F9"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65D58DD2"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CAEA86D"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0728B78A" w14:textId="77777777" w:rsidTr="05B0A178">
        <w:trPr>
          <w:trHeight w:val="420"/>
        </w:trPr>
        <w:tc>
          <w:tcPr>
            <w:tcW w:w="6655" w:type="dxa"/>
            <w:vMerge w:val="restart"/>
            <w:tcBorders>
              <w:top w:val="dotted" w:sz="4" w:space="0" w:color="auto"/>
              <w:left w:val="single" w:sz="6" w:space="0" w:color="auto"/>
              <w:bottom w:val="single" w:sz="6" w:space="0" w:color="auto"/>
              <w:right w:val="single" w:sz="6" w:space="0" w:color="auto"/>
            </w:tcBorders>
          </w:tcPr>
          <w:p w14:paraId="47C1E208"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74093A86"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1171CEB"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EBD2F2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AC5AA9B"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C2EB6D4"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31B64AD5" w14:textId="77777777" w:rsidTr="05B0A178">
        <w:trPr>
          <w:trHeight w:val="530"/>
        </w:trPr>
        <w:tc>
          <w:tcPr>
            <w:tcW w:w="6655" w:type="dxa"/>
            <w:vMerge/>
          </w:tcPr>
          <w:p w14:paraId="4015D86A"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11C2597"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25922930"/>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FDAC57B"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670711173"/>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6D6DF4C"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6544465"/>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C411165"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15458175"/>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Pr>
          <w:p w14:paraId="77451EAA"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r w:rsidR="00854682" w:rsidRPr="00B63F87" w14:paraId="21F7A9A3" w14:textId="77777777" w:rsidTr="05B0A178">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BDB2A6E" w14:textId="5631910B" w:rsidR="00854682" w:rsidRPr="008C0CEA" w:rsidRDefault="008C0CEA" w:rsidP="008C0CEA">
            <w:pPr>
              <w:spacing w:after="160" w:line="259" w:lineRule="auto"/>
              <w:ind w:left="330"/>
              <w:rPr>
                <w:rFonts w:eastAsia="Times New Roman" w:cstheme="minorHAnsi"/>
                <w:color w:val="313335"/>
                <w:spacing w:val="2"/>
                <w:kern w:val="0"/>
                <w:sz w:val="24"/>
                <w:szCs w:val="24"/>
                <w14:ligatures w14:val="none"/>
              </w:rPr>
            </w:pPr>
            <w:r w:rsidRPr="008C0CEA">
              <w:rPr>
                <w:rFonts w:eastAsia="Times New Roman" w:cstheme="minorHAnsi"/>
                <w:color w:val="313335"/>
                <w:spacing w:val="2"/>
                <w:kern w:val="0"/>
                <w:sz w:val="24"/>
                <w:szCs w:val="24"/>
                <w14:ligatures w14:val="none"/>
              </w:rPr>
              <w:t>(iv)</w:t>
            </w:r>
            <w:r w:rsidRPr="008C0CEA">
              <w:rPr>
                <w:rFonts w:eastAsia="Times New Roman" w:cstheme="minorHAnsi"/>
                <w:color w:val="313335"/>
                <w:spacing w:val="2"/>
                <w:kern w:val="0"/>
                <w:sz w:val="24"/>
                <w:szCs w:val="24"/>
                <w14:ligatures w14:val="none"/>
              </w:rPr>
              <w:tab/>
              <w:t>Building cladding materials turn convex corners and continue to the inset wall. This criterion does not apply to changes that occur at an interior corner nor to detailing elements, such as cornices, belt courses, reveals, offsets in expression lines, lintels, and windowsills. Building cladding materials do not change in-plane unless there is at least a 12-inch wall offset.</w:t>
            </w:r>
          </w:p>
        </w:tc>
      </w:tr>
      <w:tr w:rsidR="00854682" w:rsidRPr="00B63F87" w14:paraId="27CB54C1" w14:textId="77777777" w:rsidTr="05B0A178">
        <w:tc>
          <w:tcPr>
            <w:tcW w:w="6655" w:type="dxa"/>
            <w:tcBorders>
              <w:top w:val="single" w:sz="6" w:space="0" w:color="auto"/>
              <w:left w:val="single" w:sz="6" w:space="0" w:color="auto"/>
              <w:bottom w:val="nil"/>
              <w:right w:val="single" w:sz="6" w:space="0" w:color="auto"/>
            </w:tcBorders>
            <w:shd w:val="clear" w:color="auto" w:fill="8CB8CA"/>
          </w:tcPr>
          <w:p w14:paraId="35338671"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14B967AF" w14:textId="77777777" w:rsidR="00854682" w:rsidRPr="00B63F87" w:rsidRDefault="00854682"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854682" w:rsidRPr="00B63F87" w14:paraId="0A3F6814" w14:textId="77777777" w:rsidTr="05B0A178">
        <w:tc>
          <w:tcPr>
            <w:tcW w:w="6655" w:type="dxa"/>
            <w:tcBorders>
              <w:top w:val="nil"/>
              <w:left w:val="single" w:sz="6" w:space="0" w:color="auto"/>
              <w:bottom w:val="dotted" w:sz="4" w:space="0" w:color="auto"/>
              <w:right w:val="single" w:sz="6" w:space="0" w:color="auto"/>
            </w:tcBorders>
            <w:shd w:val="clear" w:color="auto" w:fill="8CB8CA"/>
          </w:tcPr>
          <w:p w14:paraId="3E7F4216"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31714E5"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78952EF" w14:textId="77777777" w:rsidR="00854682" w:rsidRPr="00B63F87" w:rsidRDefault="00854682"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854682" w:rsidRPr="00B63F87" w14:paraId="12DBBA46" w14:textId="77777777" w:rsidTr="05B0A178">
        <w:tc>
          <w:tcPr>
            <w:tcW w:w="6655" w:type="dxa"/>
            <w:vMerge w:val="restart"/>
            <w:tcBorders>
              <w:top w:val="dotted" w:sz="4" w:space="0" w:color="auto"/>
              <w:left w:val="single" w:sz="6" w:space="0" w:color="auto"/>
              <w:bottom w:val="single" w:sz="6" w:space="0" w:color="auto"/>
              <w:right w:val="single" w:sz="6" w:space="0" w:color="auto"/>
            </w:tcBorders>
          </w:tcPr>
          <w:p w14:paraId="3D888528"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9692AB8"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1298B0DC"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6C59D80"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637E61A" w14:textId="77777777" w:rsidR="00854682" w:rsidRPr="00093C53" w:rsidRDefault="00854682"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98372E7"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r>
      <w:tr w:rsidR="00854682" w:rsidRPr="00B63F87" w14:paraId="2E5F95FF" w14:textId="77777777" w:rsidTr="05B0A178">
        <w:trPr>
          <w:trHeight w:val="530"/>
        </w:trPr>
        <w:tc>
          <w:tcPr>
            <w:tcW w:w="6655" w:type="dxa"/>
            <w:vMerge/>
          </w:tcPr>
          <w:p w14:paraId="1285C54E" w14:textId="77777777" w:rsidR="00854682" w:rsidRPr="00B63F87" w:rsidRDefault="00854682"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0EF0BD1"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25373876"/>
                <w14:checkbox>
                  <w14:checked w14:val="0"/>
                  <w14:checkedState w14:val="2612" w14:font="MS Gothic"/>
                  <w14:uncheckedState w14:val="2610" w14:font="MS Gothic"/>
                </w14:checkbox>
              </w:sdtPr>
              <w:sdtContent>
                <w:r w:rsidR="00854682">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5DA51988"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1104742"/>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1D1509F"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917160846"/>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60EB1E9" w14:textId="77777777" w:rsidR="00854682"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85102293"/>
                <w14:checkbox>
                  <w14:checked w14:val="0"/>
                  <w14:checkedState w14:val="2612" w14:font="MS Gothic"/>
                  <w14:uncheckedState w14:val="2610" w14:font="MS Gothic"/>
                </w14:checkbox>
              </w:sdtPr>
              <w:sdtContent>
                <w:r w:rsidR="00854682" w:rsidRPr="00093C53">
                  <w:rPr>
                    <w:rFonts w:ascii="MS Gothic" w:eastAsia="MS Gothic" w:hAnsi="MS Gothic" w:cstheme="minorHAnsi" w:hint="eastAsia"/>
                    <w:sz w:val="24"/>
                    <w:szCs w:val="24"/>
                  </w:rPr>
                  <w:t>☐</w:t>
                </w:r>
              </w:sdtContent>
            </w:sdt>
          </w:p>
        </w:tc>
        <w:tc>
          <w:tcPr>
            <w:tcW w:w="4826" w:type="dxa"/>
            <w:vMerge/>
          </w:tcPr>
          <w:p w14:paraId="2CCC22CB" w14:textId="77777777" w:rsidR="00854682" w:rsidRPr="00B63F87" w:rsidRDefault="00854682" w:rsidP="00B7023A">
            <w:pPr>
              <w:pStyle w:val="CriteriaHeader"/>
              <w:keepNext/>
              <w:keepLines/>
              <w:tabs>
                <w:tab w:val="left" w:pos="900"/>
              </w:tabs>
              <w:jc w:val="center"/>
              <w:rPr>
                <w:rFonts w:asciiTheme="minorHAnsi" w:hAnsiTheme="minorHAnsi" w:cstheme="minorHAnsi"/>
                <w:sz w:val="22"/>
                <w:szCs w:val="22"/>
              </w:rPr>
            </w:pPr>
          </w:p>
        </w:tc>
      </w:tr>
    </w:tbl>
    <w:p w14:paraId="0DF64FAF" w14:textId="1881C3A8" w:rsidR="00D82882" w:rsidRDefault="00D82882">
      <w:pPr>
        <w:rPr>
          <w:rFonts w:cstheme="minorHAnsi"/>
          <w:bCs/>
        </w:rPr>
      </w:pPr>
    </w:p>
    <w:p w14:paraId="453BCA04" w14:textId="77777777" w:rsidR="00D82882" w:rsidRDefault="00D82882">
      <w:pPr>
        <w:rPr>
          <w:rFonts w:cstheme="minorHAnsi"/>
          <w:bCs/>
        </w:rPr>
      </w:pPr>
      <w:r>
        <w:rPr>
          <w:rFonts w:cstheme="minorHAnsi"/>
          <w:bCs/>
        </w:rPr>
        <w:br w:type="page"/>
      </w:r>
    </w:p>
    <w:p w14:paraId="31075D68" w14:textId="4761348B" w:rsidR="00F5239F" w:rsidRPr="00F5239F" w:rsidRDefault="00F5239F" w:rsidP="00F5239F">
      <w:pPr>
        <w:rPr>
          <w:rFonts w:cstheme="minorHAnsi"/>
          <w:b/>
          <w:i/>
          <w:iCs/>
          <w:sz w:val="28"/>
          <w:szCs w:val="28"/>
        </w:rPr>
      </w:pPr>
      <w:r w:rsidRPr="00F5239F">
        <w:rPr>
          <w:rFonts w:cstheme="minorHAnsi"/>
          <w:b/>
          <w:i/>
          <w:iCs/>
          <w:sz w:val="28"/>
          <w:szCs w:val="28"/>
        </w:rPr>
        <w:lastRenderedPageBreak/>
        <w:t>9-2-14(</w:t>
      </w:r>
      <w:r w:rsidR="005B6764">
        <w:rPr>
          <w:rFonts w:cstheme="minorHAnsi"/>
          <w:b/>
          <w:i/>
          <w:iCs/>
          <w:sz w:val="28"/>
          <w:szCs w:val="28"/>
        </w:rPr>
        <w:t>h</w:t>
      </w:r>
      <w:r w:rsidRPr="00F5239F">
        <w:rPr>
          <w:rFonts w:cstheme="minorHAnsi"/>
          <w:b/>
          <w:i/>
          <w:iCs/>
          <w:sz w:val="28"/>
          <w:szCs w:val="28"/>
        </w:rPr>
        <w:t>)(</w:t>
      </w:r>
      <w:r w:rsidR="00AE2B14">
        <w:rPr>
          <w:rFonts w:cstheme="minorHAnsi"/>
          <w:b/>
          <w:i/>
          <w:iCs/>
          <w:sz w:val="28"/>
          <w:szCs w:val="28"/>
        </w:rPr>
        <w:t xml:space="preserve">4) </w:t>
      </w:r>
      <w:r w:rsidRPr="00F5239F">
        <w:rPr>
          <w:rFonts w:cstheme="minorHAnsi"/>
          <w:b/>
          <w:i/>
          <w:iCs/>
          <w:sz w:val="28"/>
          <w:szCs w:val="28"/>
        </w:rPr>
        <w:t xml:space="preserve">Additional Criteria for Buildings Requiring Height </w:t>
      </w:r>
      <w:r w:rsidR="00521B85">
        <w:rPr>
          <w:rFonts w:cstheme="minorHAnsi"/>
          <w:b/>
          <w:i/>
          <w:iCs/>
          <w:sz w:val="28"/>
          <w:szCs w:val="28"/>
        </w:rPr>
        <w:t xml:space="preserve"> </w:t>
      </w:r>
      <w:r w:rsidRPr="00F5239F">
        <w:rPr>
          <w:rFonts w:cstheme="minorHAnsi"/>
          <w:b/>
          <w:i/>
          <w:iCs/>
          <w:sz w:val="28"/>
          <w:szCs w:val="28"/>
        </w:rPr>
        <w:t xml:space="preserve"> Floor Area Ratio: </w:t>
      </w:r>
    </w:p>
    <w:p w14:paraId="54DF6064" w14:textId="02973E52" w:rsidR="00854682" w:rsidRDefault="00F5239F" w:rsidP="00F5239F">
      <w:pPr>
        <w:rPr>
          <w:rFonts w:cstheme="minorHAnsi"/>
          <w:bCs/>
          <w:sz w:val="24"/>
          <w:szCs w:val="24"/>
        </w:rPr>
      </w:pPr>
      <w:r w:rsidRPr="00AB488B">
        <w:rPr>
          <w:rFonts w:cstheme="minorHAnsi"/>
          <w:bCs/>
          <w:sz w:val="24"/>
          <w:szCs w:val="24"/>
        </w:rPr>
        <w:t>Any building exceeding the by-right or conditional zoning district height as permitted by Section 9-2-14(b)(1)(E), B.R.C. 1981, and any building exceeding the by-right floor area limits as permitted by Section 9-2-14(h)(6)(B), B.R.C. 1981, shall meet the following requirements:</w:t>
      </w:r>
    </w:p>
    <w:p w14:paraId="4E4F13C2" w14:textId="77777777" w:rsidR="00084B66" w:rsidRPr="00047292" w:rsidRDefault="00084B66" w:rsidP="00084B66">
      <w:pPr>
        <w:pStyle w:val="ListParagraph"/>
        <w:numPr>
          <w:ilvl w:val="0"/>
          <w:numId w:val="6"/>
        </w:numPr>
        <w:ind w:left="330"/>
        <w:rPr>
          <w:rFonts w:eastAsia="Times New Roman" w:cstheme="minorHAnsi"/>
          <w:b/>
          <w:bCs/>
          <w:i/>
          <w:iCs/>
          <w:color w:val="313335"/>
          <w:spacing w:val="2"/>
          <w:kern w:val="0"/>
          <w:sz w:val="24"/>
          <w:szCs w:val="24"/>
          <w14:ligatures w14:val="none"/>
        </w:rPr>
      </w:pPr>
      <w:r w:rsidRPr="00047292">
        <w:rPr>
          <w:rFonts w:eastAsia="Times New Roman" w:cstheme="minorHAnsi"/>
          <w:b/>
          <w:bCs/>
          <w:i/>
          <w:iCs/>
          <w:color w:val="313335"/>
          <w:spacing w:val="2"/>
          <w:kern w:val="0"/>
          <w:sz w:val="24"/>
          <w:szCs w:val="24"/>
          <w14:ligatures w14:val="none"/>
        </w:rPr>
        <w:t xml:space="preserve">Building Form and Massing: </w:t>
      </w:r>
    </w:p>
    <w:p w14:paraId="4AB5CF1F" w14:textId="77777777" w:rsidR="00084B66" w:rsidRDefault="00084B66" w:rsidP="00084B66">
      <w:pPr>
        <w:rPr>
          <w:rFonts w:eastAsia="Times New Roman" w:cstheme="minorHAnsi"/>
          <w:color w:val="313335"/>
          <w:spacing w:val="2"/>
          <w:kern w:val="0"/>
          <w:sz w:val="24"/>
          <w:szCs w:val="24"/>
          <w14:ligatures w14:val="none"/>
        </w:rPr>
      </w:pPr>
      <w:r w:rsidRPr="006E2E1F">
        <w:rPr>
          <w:rFonts w:eastAsia="Times New Roman" w:cstheme="minorHAnsi"/>
          <w:color w:val="313335"/>
          <w:spacing w:val="2"/>
          <w:kern w:val="0"/>
          <w:sz w:val="24"/>
          <w:szCs w:val="24"/>
          <w14:ligatures w14:val="none"/>
        </w:rPr>
        <w:t xml:space="preserve">The building’s form and massing are consistent with the character established in any adopted plans or guidelines applicable to the site or, if none apply, are compatible with the character of the area or improves upon that character, consistent with the intent of paragraph (3), Building Design Criteria. The building’s form, </w:t>
      </w:r>
      <w:proofErr w:type="gramStart"/>
      <w:r w:rsidRPr="006E2E1F">
        <w:rPr>
          <w:rFonts w:eastAsia="Times New Roman" w:cstheme="minorHAnsi"/>
          <w:color w:val="313335"/>
          <w:spacing w:val="2"/>
          <w:kern w:val="0"/>
          <w:sz w:val="24"/>
          <w:szCs w:val="24"/>
          <w14:ligatures w14:val="none"/>
        </w:rPr>
        <w:t>massing</w:t>
      </w:r>
      <w:proofErr w:type="gramEnd"/>
      <w:r w:rsidRPr="006E2E1F">
        <w:rPr>
          <w:rFonts w:eastAsia="Times New Roman" w:cstheme="minorHAnsi"/>
          <w:color w:val="313335"/>
          <w:spacing w:val="2"/>
          <w:kern w:val="0"/>
          <w:sz w:val="24"/>
          <w:szCs w:val="24"/>
          <w14:ligatures w14:val="none"/>
        </w:rPr>
        <w:t xml:space="preserve"> and length are designed to a human scale and to create visual permeability into and through sites. In determining whether this is met, the approving authority will consider the following factors:</w:t>
      </w:r>
    </w:p>
    <w:tbl>
      <w:tblPr>
        <w:tblStyle w:val="TableGrid"/>
        <w:tblW w:w="0" w:type="auto"/>
        <w:tblLook w:val="04A0" w:firstRow="1" w:lastRow="0" w:firstColumn="1" w:lastColumn="0" w:noHBand="0" w:noVBand="1"/>
      </w:tblPr>
      <w:tblGrid>
        <w:gridCol w:w="6655"/>
        <w:gridCol w:w="686"/>
        <w:gridCol w:w="720"/>
        <w:gridCol w:w="754"/>
        <w:gridCol w:w="720"/>
        <w:gridCol w:w="4826"/>
      </w:tblGrid>
      <w:tr w:rsidR="00C4108C" w:rsidRPr="00B63F87" w14:paraId="37D760F9"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322B07CF" w14:textId="1B79B962" w:rsidR="00884039" w:rsidRPr="004F0521" w:rsidRDefault="00884039" w:rsidP="004F0521">
            <w:pPr>
              <w:pStyle w:val="ListParagraph"/>
              <w:numPr>
                <w:ilvl w:val="0"/>
                <w:numId w:val="7"/>
              </w:numPr>
              <w:ind w:left="330" w:firstLine="0"/>
              <w:rPr>
                <w:rFonts w:eastAsia="Times New Roman" w:cstheme="minorHAnsi"/>
                <w:color w:val="313335"/>
                <w:spacing w:val="2"/>
                <w:kern w:val="0"/>
                <w:sz w:val="24"/>
                <w:szCs w:val="24"/>
                <w14:ligatures w14:val="none"/>
              </w:rPr>
            </w:pPr>
            <w:r w:rsidRPr="004F0521">
              <w:rPr>
                <w:rFonts w:eastAsia="Times New Roman" w:cstheme="minorHAnsi"/>
                <w:color w:val="313335"/>
                <w:spacing w:val="2"/>
                <w:kern w:val="0"/>
                <w:sz w:val="24"/>
                <w:szCs w:val="24"/>
                <w14:ligatures w14:val="none"/>
              </w:rPr>
              <w:t>The building does not exceed 200 feet in length along any public right-of-way.</w:t>
            </w:r>
          </w:p>
        </w:tc>
      </w:tr>
      <w:tr w:rsidR="00C4108C" w:rsidRPr="00B63F87" w14:paraId="07663544"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5CB002F4"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676E23F4"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C4108C" w:rsidRPr="00B63F87" w14:paraId="0CEF1A68"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77161B36"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261ED896"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867B09D"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C4108C" w:rsidRPr="00B63F87" w14:paraId="6A02DCAF"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4BD4B111"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999B63D"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8F10C90"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327BD850"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54265365"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D5A3DD4"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r>
      <w:tr w:rsidR="00C4108C" w:rsidRPr="00B63F87" w14:paraId="6B5CEFFE"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0AD90A48"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36C246D"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676274278"/>
                <w14:checkbox>
                  <w14:checked w14:val="0"/>
                  <w14:checkedState w14:val="2612" w14:font="MS Gothic"/>
                  <w14:uncheckedState w14:val="2610" w14:font="MS Gothic"/>
                </w14:checkbox>
              </w:sdtPr>
              <w:sdtContent>
                <w:r w:rsidR="00C4108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26BE5340"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39454707"/>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6E8C7612"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1903009"/>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D9A76BE"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50301150"/>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9CA2792" w14:textId="77777777" w:rsidR="00C4108C" w:rsidRPr="00B63F87" w:rsidRDefault="00C4108C" w:rsidP="00B7023A">
            <w:pPr>
              <w:pStyle w:val="CriteriaHeader"/>
              <w:keepNext/>
              <w:keepLines/>
              <w:tabs>
                <w:tab w:val="left" w:pos="900"/>
              </w:tabs>
              <w:jc w:val="center"/>
              <w:rPr>
                <w:rFonts w:asciiTheme="minorHAnsi" w:hAnsiTheme="minorHAnsi" w:cstheme="minorHAnsi"/>
                <w:sz w:val="22"/>
                <w:szCs w:val="22"/>
              </w:rPr>
            </w:pPr>
          </w:p>
        </w:tc>
      </w:tr>
    </w:tbl>
    <w:p w14:paraId="1EF54B1E" w14:textId="77777777" w:rsidR="00B70C52" w:rsidRDefault="00B70C52">
      <w:r>
        <w:br w:type="page"/>
      </w:r>
    </w:p>
    <w:tbl>
      <w:tblPr>
        <w:tblStyle w:val="TableGrid"/>
        <w:tblW w:w="0" w:type="auto"/>
        <w:tblLook w:val="04A0" w:firstRow="1" w:lastRow="0" w:firstColumn="1" w:lastColumn="0" w:noHBand="0" w:noVBand="1"/>
      </w:tblPr>
      <w:tblGrid>
        <w:gridCol w:w="6655"/>
        <w:gridCol w:w="686"/>
        <w:gridCol w:w="720"/>
        <w:gridCol w:w="754"/>
        <w:gridCol w:w="720"/>
        <w:gridCol w:w="4826"/>
      </w:tblGrid>
      <w:tr w:rsidR="00C4108C" w:rsidRPr="00B63F87" w14:paraId="2CFAFCC0"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22F2D98F" w14:textId="44F5A630" w:rsidR="00B71E00" w:rsidRPr="00B71E00" w:rsidRDefault="00B71E00" w:rsidP="00B71E00">
            <w:pPr>
              <w:ind w:left="330"/>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lastRenderedPageBreak/>
              <w:t>(ii</w:t>
            </w:r>
            <w:proofErr w:type="gramStart"/>
            <w:r w:rsidRPr="00B71E00">
              <w:rPr>
                <w:rFonts w:eastAsia="Times New Roman" w:cstheme="minorHAnsi"/>
                <w:color w:val="313335"/>
                <w:spacing w:val="2"/>
                <w:kern w:val="0"/>
                <w:sz w:val="24"/>
                <w:szCs w:val="24"/>
                <w14:ligatures w14:val="none"/>
              </w:rPr>
              <w:t>)</w:t>
            </w:r>
            <w:r>
              <w:rPr>
                <w:rFonts w:eastAsia="Times New Roman" w:cstheme="minorHAnsi"/>
                <w:color w:val="313335"/>
                <w:spacing w:val="2"/>
                <w:kern w:val="0"/>
                <w:sz w:val="24"/>
                <w:szCs w:val="24"/>
                <w14:ligatures w14:val="none"/>
              </w:rPr>
              <w:t xml:space="preserve">  </w:t>
            </w:r>
            <w:r w:rsidRPr="00B71E00">
              <w:rPr>
                <w:rFonts w:eastAsia="Times New Roman" w:cstheme="minorHAnsi"/>
                <w:color w:val="313335"/>
                <w:spacing w:val="2"/>
                <w:kern w:val="0"/>
                <w:sz w:val="24"/>
                <w:szCs w:val="24"/>
                <w14:ligatures w14:val="none"/>
              </w:rPr>
              <w:t>All</w:t>
            </w:r>
            <w:proofErr w:type="gramEnd"/>
            <w:r w:rsidRPr="00B71E00">
              <w:rPr>
                <w:rFonts w:eastAsia="Times New Roman" w:cstheme="minorHAnsi"/>
                <w:color w:val="313335"/>
                <w:spacing w:val="2"/>
                <w:kern w:val="0"/>
                <w:sz w:val="24"/>
                <w:szCs w:val="24"/>
                <w14:ligatures w14:val="none"/>
              </w:rPr>
              <w:t xml:space="preserve"> building facades exceeding 120 feet in length along a public street, excluding alleys, are designed to appear as at least two distinct buildings. To achieve this, façade segments vary in at least two of the following design elements: </w:t>
            </w:r>
          </w:p>
          <w:p w14:paraId="599114EB" w14:textId="77777777" w:rsidR="00B71E00" w:rsidRPr="00B71E00" w:rsidRDefault="00B71E00" w:rsidP="00D475FB">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a. Type of dominant material or color, scale, or orientation of that </w:t>
            </w:r>
            <w:proofErr w:type="gramStart"/>
            <w:r w:rsidRPr="00B71E00">
              <w:rPr>
                <w:rFonts w:eastAsia="Times New Roman" w:cstheme="minorHAnsi"/>
                <w:color w:val="313335"/>
                <w:spacing w:val="2"/>
                <w:kern w:val="0"/>
                <w:sz w:val="24"/>
                <w:szCs w:val="24"/>
                <w14:ligatures w14:val="none"/>
              </w:rPr>
              <w:t>material;</w:t>
            </w:r>
            <w:proofErr w:type="gramEnd"/>
            <w:r w:rsidRPr="00B71E00">
              <w:rPr>
                <w:rFonts w:eastAsia="Times New Roman" w:cstheme="minorHAnsi"/>
                <w:color w:val="313335"/>
                <w:spacing w:val="2"/>
                <w:kern w:val="0"/>
                <w:sz w:val="24"/>
                <w:szCs w:val="24"/>
                <w14:ligatures w14:val="none"/>
              </w:rPr>
              <w:t xml:space="preserve"> </w:t>
            </w:r>
          </w:p>
          <w:p w14:paraId="2DDC70A3" w14:textId="77777777" w:rsidR="00B71E00" w:rsidRPr="00B71E00" w:rsidRDefault="00B71E00" w:rsidP="00D475FB">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b. Facade recessions and </w:t>
            </w:r>
            <w:proofErr w:type="gramStart"/>
            <w:r w:rsidRPr="00B71E00">
              <w:rPr>
                <w:rFonts w:eastAsia="Times New Roman" w:cstheme="minorHAnsi"/>
                <w:color w:val="313335"/>
                <w:spacing w:val="2"/>
                <w:kern w:val="0"/>
                <w:sz w:val="24"/>
                <w:szCs w:val="24"/>
                <w14:ligatures w14:val="none"/>
              </w:rPr>
              <w:t>projections;</w:t>
            </w:r>
            <w:proofErr w:type="gramEnd"/>
            <w:r w:rsidRPr="00B71E00">
              <w:rPr>
                <w:rFonts w:eastAsia="Times New Roman" w:cstheme="minorHAnsi"/>
                <w:color w:val="313335"/>
                <w:spacing w:val="2"/>
                <w:kern w:val="0"/>
                <w:sz w:val="24"/>
                <w:szCs w:val="24"/>
                <w14:ligatures w14:val="none"/>
              </w:rPr>
              <w:t xml:space="preserve"> </w:t>
            </w:r>
          </w:p>
          <w:p w14:paraId="7CD9DAF4" w14:textId="77777777" w:rsidR="00B71E00" w:rsidRPr="00B71E00" w:rsidRDefault="00B71E00" w:rsidP="00D475FB">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 xml:space="preserve">c. Location of entrance and window </w:t>
            </w:r>
            <w:proofErr w:type="gramStart"/>
            <w:r w:rsidRPr="00B71E00">
              <w:rPr>
                <w:rFonts w:eastAsia="Times New Roman" w:cstheme="minorHAnsi"/>
                <w:color w:val="313335"/>
                <w:spacing w:val="2"/>
                <w:kern w:val="0"/>
                <w:sz w:val="24"/>
                <w:szCs w:val="24"/>
                <w14:ligatures w14:val="none"/>
              </w:rPr>
              <w:t>placements;</w:t>
            </w:r>
            <w:proofErr w:type="gramEnd"/>
          </w:p>
          <w:p w14:paraId="4CB1B641" w14:textId="77777777" w:rsidR="00B71E00" w:rsidRPr="00B71E00" w:rsidRDefault="00B71E00" w:rsidP="00D475FB">
            <w:pPr>
              <w:spacing w:after="120"/>
              <w:ind w:left="691"/>
              <w:rPr>
                <w:rFonts w:eastAsia="Times New Roman" w:cstheme="minorHAnsi"/>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d. Roof forms; and</w:t>
            </w:r>
          </w:p>
          <w:p w14:paraId="595BACA4" w14:textId="58A9BFF1" w:rsidR="00C4108C" w:rsidRPr="002E30AF" w:rsidRDefault="00B71E00" w:rsidP="00D475FB">
            <w:pPr>
              <w:spacing w:after="120"/>
              <w:ind w:left="691"/>
              <w:rPr>
                <w:rFonts w:eastAsia="Times New Roman" w:cstheme="minorHAnsi"/>
                <w:b/>
                <w:bCs/>
                <w:color w:val="313335"/>
                <w:spacing w:val="2"/>
                <w:kern w:val="0"/>
                <w:sz w:val="24"/>
                <w:szCs w:val="24"/>
                <w14:ligatures w14:val="none"/>
              </w:rPr>
            </w:pPr>
            <w:r w:rsidRPr="00B71E00">
              <w:rPr>
                <w:rFonts w:eastAsia="Times New Roman" w:cstheme="minorHAnsi"/>
                <w:color w:val="313335"/>
                <w:spacing w:val="2"/>
                <w:kern w:val="0"/>
                <w:sz w:val="24"/>
                <w:szCs w:val="24"/>
                <w14:ligatures w14:val="none"/>
              </w:rPr>
              <w:t>e. Building height.</w:t>
            </w:r>
          </w:p>
        </w:tc>
      </w:tr>
      <w:tr w:rsidR="00C4108C" w:rsidRPr="00B63F87" w14:paraId="7789370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33BF1E2E"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5F588AD"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C4108C" w:rsidRPr="00B63F87" w14:paraId="6520083C"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660FF941"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0DDA0F01"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017E4B6B"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C4108C" w:rsidRPr="00B63F87" w14:paraId="25466E2B"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18E8C0C4"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3437CB69"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5B835B6D"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9574E18"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055BE556"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3179B5F6"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r>
      <w:tr w:rsidR="00C4108C" w:rsidRPr="00B63F87" w14:paraId="63624AF2"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19FD2C42"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2097A224"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24275719"/>
                <w14:checkbox>
                  <w14:checked w14:val="0"/>
                  <w14:checkedState w14:val="2612" w14:font="MS Gothic"/>
                  <w14:uncheckedState w14:val="2610" w14:font="MS Gothic"/>
                </w14:checkbox>
              </w:sdtPr>
              <w:sdtContent>
                <w:r w:rsidR="00C4108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74340176"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03651902"/>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A290987"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3898310"/>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635F24AE"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431545711"/>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540F2098" w14:textId="77777777" w:rsidR="00C4108C" w:rsidRPr="00B63F87" w:rsidRDefault="00C4108C" w:rsidP="00B7023A">
            <w:pPr>
              <w:pStyle w:val="CriteriaHeader"/>
              <w:keepNext/>
              <w:keepLines/>
              <w:tabs>
                <w:tab w:val="left" w:pos="900"/>
              </w:tabs>
              <w:jc w:val="center"/>
              <w:rPr>
                <w:rFonts w:asciiTheme="minorHAnsi" w:hAnsiTheme="minorHAnsi" w:cstheme="minorHAnsi"/>
                <w:sz w:val="22"/>
                <w:szCs w:val="22"/>
              </w:rPr>
            </w:pPr>
          </w:p>
        </w:tc>
      </w:tr>
    </w:tbl>
    <w:p w14:paraId="077AA538" w14:textId="77777777" w:rsidR="00854682" w:rsidRDefault="00854682">
      <w:pPr>
        <w:rPr>
          <w:rFonts w:cstheme="minorHAnsi"/>
          <w:bCs/>
        </w:rPr>
      </w:pPr>
    </w:p>
    <w:p w14:paraId="75D61245" w14:textId="6578A8B1" w:rsidR="00436C92" w:rsidRPr="00047292" w:rsidRDefault="00436C92">
      <w:pPr>
        <w:rPr>
          <w:rFonts w:cstheme="minorHAnsi"/>
          <w:b/>
          <w:i/>
          <w:iCs/>
          <w:sz w:val="24"/>
          <w:szCs w:val="24"/>
        </w:rPr>
      </w:pPr>
      <w:r w:rsidRPr="00047292">
        <w:rPr>
          <w:rFonts w:cstheme="minorHAnsi"/>
          <w:b/>
          <w:i/>
          <w:iCs/>
          <w:sz w:val="24"/>
          <w:szCs w:val="24"/>
        </w:rPr>
        <w:t>(B) Building and Site Design Requirements for Height Modifications:</w:t>
      </w:r>
    </w:p>
    <w:tbl>
      <w:tblPr>
        <w:tblStyle w:val="TableGrid"/>
        <w:tblW w:w="0" w:type="auto"/>
        <w:tblLook w:val="04A0" w:firstRow="1" w:lastRow="0" w:firstColumn="1" w:lastColumn="0" w:noHBand="0" w:noVBand="1"/>
      </w:tblPr>
      <w:tblGrid>
        <w:gridCol w:w="6655"/>
        <w:gridCol w:w="686"/>
        <w:gridCol w:w="720"/>
        <w:gridCol w:w="754"/>
        <w:gridCol w:w="720"/>
        <w:gridCol w:w="4826"/>
      </w:tblGrid>
      <w:tr w:rsidR="00C4108C" w:rsidRPr="00B63F87" w14:paraId="56111051"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7A1FB8D6" w14:textId="4769CDF1" w:rsidR="00FB4F87" w:rsidRPr="00FB4F87" w:rsidRDefault="00FB4F87" w:rsidP="00FB4F87">
            <w:pPr>
              <w:rPr>
                <w:rFonts w:eastAsia="Times New Roman" w:cstheme="minorHAnsi"/>
                <w:b/>
                <w:bCs/>
                <w:color w:val="313335"/>
                <w:spacing w:val="2"/>
                <w:kern w:val="0"/>
                <w:sz w:val="24"/>
                <w:szCs w:val="24"/>
                <w14:ligatures w14:val="none"/>
              </w:rPr>
            </w:pPr>
            <w:r w:rsidRPr="00FB4F87">
              <w:rPr>
                <w:rFonts w:eastAsia="Times New Roman" w:cstheme="minorHAnsi"/>
                <w:b/>
                <w:bCs/>
                <w:color w:val="313335"/>
                <w:spacing w:val="2"/>
                <w:kern w:val="0"/>
                <w:sz w:val="24"/>
                <w:szCs w:val="24"/>
                <w14:ligatures w14:val="none"/>
              </w:rPr>
              <w:t>(i)</w:t>
            </w:r>
            <w:r>
              <w:rPr>
                <w:rFonts w:eastAsia="Times New Roman" w:cstheme="minorHAnsi"/>
                <w:b/>
                <w:bCs/>
                <w:color w:val="313335"/>
                <w:spacing w:val="2"/>
                <w:kern w:val="0"/>
                <w:sz w:val="24"/>
                <w:szCs w:val="24"/>
                <w14:ligatures w14:val="none"/>
              </w:rPr>
              <w:t xml:space="preserve"> </w:t>
            </w:r>
            <w:r w:rsidRPr="00FB4F87">
              <w:rPr>
                <w:rFonts w:eastAsia="Times New Roman" w:cstheme="minorHAnsi"/>
                <w:b/>
                <w:bCs/>
                <w:color w:val="313335"/>
                <w:spacing w:val="2"/>
                <w:kern w:val="0"/>
                <w:sz w:val="24"/>
                <w:szCs w:val="24"/>
                <w14:ligatures w14:val="none"/>
              </w:rPr>
              <w:t>Buildings requiring a height modification shall meet the following requirements:</w:t>
            </w:r>
          </w:p>
          <w:p w14:paraId="0A64BF71" w14:textId="4A093600" w:rsidR="00C4108C" w:rsidRPr="00FB4F87" w:rsidRDefault="00FB4F87" w:rsidP="00FB4F87">
            <w:pPr>
              <w:spacing w:after="160" w:line="259" w:lineRule="auto"/>
              <w:ind w:left="330"/>
              <w:rPr>
                <w:rFonts w:eastAsia="Times New Roman" w:cstheme="minorHAnsi"/>
                <w:color w:val="313335"/>
                <w:spacing w:val="2"/>
                <w:kern w:val="0"/>
                <w:sz w:val="24"/>
                <w:szCs w:val="24"/>
                <w14:ligatures w14:val="none"/>
              </w:rPr>
            </w:pPr>
            <w:r w:rsidRPr="00FB4F87">
              <w:rPr>
                <w:rFonts w:eastAsia="Times New Roman" w:cstheme="minorHAnsi"/>
                <w:color w:val="313335"/>
                <w:spacing w:val="2"/>
                <w:kern w:val="0"/>
                <w:sz w:val="24"/>
                <w:szCs w:val="24"/>
                <w14:ligatures w14:val="none"/>
              </w:rPr>
              <w:t>a. Height Modification Other than Height Bonus: For buildings no taller than three stories and subject to a height modification pursuant to Subparagraph 9-2-14(b)(1)(E)(i) through (vii), the building’s height, mass, and scale is compatible with the character of the surrounding area.</w:t>
            </w:r>
          </w:p>
        </w:tc>
      </w:tr>
      <w:tr w:rsidR="00C4108C" w:rsidRPr="00B63F87" w14:paraId="0E05EC7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67ABCB17"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449B1F20"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C4108C" w:rsidRPr="00B63F87" w14:paraId="455B8F68"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144C480D"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4D74D983"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6C958AC"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C4108C" w:rsidRPr="00B63F87" w14:paraId="61F84308"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64996936"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C66340D"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27E7C518"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0180F2A1"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4AE8B3D9"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5C486FDC"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r>
      <w:tr w:rsidR="00C4108C" w:rsidRPr="00B63F87" w14:paraId="07E04357"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0C306A44"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38697CCF"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558206990"/>
                <w14:checkbox>
                  <w14:checked w14:val="0"/>
                  <w14:checkedState w14:val="2612" w14:font="MS Gothic"/>
                  <w14:uncheckedState w14:val="2610" w14:font="MS Gothic"/>
                </w14:checkbox>
              </w:sdtPr>
              <w:sdtContent>
                <w:r w:rsidR="00C4108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1E5DD54"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72367478"/>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2A68A7F9"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47100754"/>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0C00C7BD"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03699925"/>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14FB4DB1" w14:textId="77777777" w:rsidR="00C4108C" w:rsidRPr="00B63F87" w:rsidRDefault="00C4108C" w:rsidP="00B7023A">
            <w:pPr>
              <w:pStyle w:val="CriteriaHeader"/>
              <w:keepNext/>
              <w:keepLines/>
              <w:tabs>
                <w:tab w:val="left" w:pos="900"/>
              </w:tabs>
              <w:jc w:val="center"/>
              <w:rPr>
                <w:rFonts w:asciiTheme="minorHAnsi" w:hAnsiTheme="minorHAnsi" w:cstheme="minorHAnsi"/>
                <w:sz w:val="22"/>
                <w:szCs w:val="22"/>
              </w:rPr>
            </w:pPr>
          </w:p>
        </w:tc>
      </w:tr>
    </w:tbl>
    <w:p w14:paraId="19814E39" w14:textId="79F1EEFD" w:rsidR="002B39DD" w:rsidRDefault="002B39DD">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C4108C" w:rsidRPr="00B63F87" w14:paraId="5439F5F9"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045848E" w14:textId="0DB845D3" w:rsidR="005D1FD5" w:rsidRPr="005F6933" w:rsidRDefault="005D1FD5" w:rsidP="005F6933">
            <w:pPr>
              <w:ind w:left="330"/>
              <w:rPr>
                <w:rFonts w:eastAsia="Times New Roman" w:cstheme="minorHAnsi"/>
                <w:color w:val="313335"/>
                <w:spacing w:val="2"/>
                <w:kern w:val="0"/>
                <w:sz w:val="24"/>
                <w:szCs w:val="24"/>
                <w14:ligatures w14:val="none"/>
              </w:rPr>
            </w:pPr>
            <w:r w:rsidRPr="005F6933">
              <w:rPr>
                <w:rFonts w:eastAsia="Times New Roman" w:cstheme="minorHAnsi"/>
                <w:color w:val="313335"/>
                <w:spacing w:val="2"/>
                <w:kern w:val="0"/>
                <w:sz w:val="24"/>
                <w:szCs w:val="24"/>
                <w14:ligatures w14:val="none"/>
              </w:rPr>
              <w:lastRenderedPageBreak/>
              <w:t>b.</w:t>
            </w:r>
            <w:r w:rsidR="001147A0" w:rsidRPr="005F6933">
              <w:rPr>
                <w:rFonts w:eastAsia="Times New Roman" w:cstheme="minorHAnsi"/>
                <w:color w:val="313335"/>
                <w:spacing w:val="2"/>
                <w:kern w:val="0"/>
                <w:sz w:val="24"/>
                <w:szCs w:val="24"/>
                <w14:ligatures w14:val="none"/>
              </w:rPr>
              <w:t xml:space="preserve"> </w:t>
            </w:r>
            <w:r w:rsidRPr="005F6933">
              <w:rPr>
                <w:rFonts w:eastAsia="Times New Roman" w:cstheme="minorHAnsi"/>
                <w:color w:val="313335"/>
                <w:spacing w:val="2"/>
                <w:kern w:val="0"/>
                <w:sz w:val="24"/>
                <w:szCs w:val="24"/>
                <w14:ligatures w14:val="none"/>
              </w:rPr>
              <w:t xml:space="preserve">Height Bonus: For buildings taller than three stories subject to a height modification pursuant to Subparagraph 9-2-14(b)(1)(E)(viii), B.R.C. 1981: </w:t>
            </w:r>
          </w:p>
          <w:p w14:paraId="5B25CD18" w14:textId="5B07CE5F" w:rsidR="00C4108C" w:rsidRPr="001147A0" w:rsidRDefault="005D1FD5" w:rsidP="009139BE">
            <w:pPr>
              <w:spacing w:after="160" w:line="259" w:lineRule="auto"/>
              <w:ind w:left="600"/>
              <w:rPr>
                <w:rFonts w:eastAsia="Times New Roman" w:cstheme="minorHAnsi"/>
                <w:color w:val="313335"/>
                <w:spacing w:val="2"/>
                <w:kern w:val="0"/>
                <w:sz w:val="24"/>
                <w:szCs w:val="24"/>
                <w14:ligatures w14:val="none"/>
              </w:rPr>
            </w:pPr>
            <w:r w:rsidRPr="001147A0">
              <w:rPr>
                <w:rFonts w:eastAsia="Times New Roman" w:cstheme="minorHAnsi"/>
                <w:color w:val="313335"/>
                <w:spacing w:val="2"/>
                <w:kern w:val="0"/>
                <w:sz w:val="24"/>
                <w:szCs w:val="24"/>
                <w14:ligatures w14:val="none"/>
              </w:rPr>
              <w:t>1.</w:t>
            </w:r>
            <w:r w:rsidR="001147A0">
              <w:rPr>
                <w:rFonts w:eastAsia="Times New Roman" w:cstheme="minorHAnsi"/>
                <w:color w:val="313335"/>
                <w:spacing w:val="2"/>
                <w:kern w:val="0"/>
                <w:sz w:val="24"/>
                <w:szCs w:val="24"/>
                <w14:ligatures w14:val="none"/>
              </w:rPr>
              <w:t xml:space="preserve"> </w:t>
            </w:r>
            <w:r w:rsidRPr="001147A0">
              <w:rPr>
                <w:rFonts w:eastAsia="Times New Roman" w:cstheme="minorHAnsi"/>
                <w:color w:val="313335"/>
                <w:spacing w:val="2"/>
                <w:kern w:val="0"/>
                <w:sz w:val="24"/>
                <w:szCs w:val="24"/>
                <w14:ligatures w14:val="none"/>
              </w:rPr>
              <w:t>Guidelines or Plan: The building’s height is consistent with the building heights anticipated in adopted design guidelines or subcommunity or area plans for the area; or</w:t>
            </w:r>
          </w:p>
        </w:tc>
      </w:tr>
      <w:tr w:rsidR="00C4108C" w:rsidRPr="00B63F87" w14:paraId="60A31993"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4E9E2CA5"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252391F5" w14:textId="77777777" w:rsidR="00C4108C" w:rsidRPr="00B63F87" w:rsidRDefault="00C4108C"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C4108C" w:rsidRPr="00B63F87" w14:paraId="12676552"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6C1917BB"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19B06064"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1E6E8EC2" w14:textId="77777777" w:rsidR="00C4108C" w:rsidRPr="00B63F87" w:rsidRDefault="00C4108C"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C4108C" w:rsidRPr="00B63F87" w14:paraId="767273CE"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23A6C126"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F4C97C9"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867D0B6"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1BEB606"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C59F134" w14:textId="77777777" w:rsidR="00C4108C" w:rsidRPr="00093C53" w:rsidRDefault="00C4108C"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41871662"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r>
      <w:tr w:rsidR="00C4108C" w:rsidRPr="00B63F87" w14:paraId="68962ED2"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1FD1AD9C" w14:textId="77777777" w:rsidR="00C4108C" w:rsidRPr="00B63F87" w:rsidRDefault="00C4108C"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9FDF23E"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997231674"/>
                <w14:checkbox>
                  <w14:checked w14:val="0"/>
                  <w14:checkedState w14:val="2612" w14:font="MS Gothic"/>
                  <w14:uncheckedState w14:val="2610" w14:font="MS Gothic"/>
                </w14:checkbox>
              </w:sdtPr>
              <w:sdtContent>
                <w:r w:rsidR="00C4108C">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2E4313AF"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53763704"/>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5E56EE46"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077539637"/>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7FFDB21" w14:textId="77777777" w:rsidR="00C4108C"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509884"/>
                <w14:checkbox>
                  <w14:checked w14:val="0"/>
                  <w14:checkedState w14:val="2612" w14:font="MS Gothic"/>
                  <w14:uncheckedState w14:val="2610" w14:font="MS Gothic"/>
                </w14:checkbox>
              </w:sdtPr>
              <w:sdtContent>
                <w:r w:rsidR="00C4108C"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3D8669D0" w14:textId="77777777" w:rsidR="00C4108C" w:rsidRPr="00B63F87" w:rsidRDefault="00C4108C" w:rsidP="00B7023A">
            <w:pPr>
              <w:pStyle w:val="CriteriaHeader"/>
              <w:keepNext/>
              <w:keepLines/>
              <w:tabs>
                <w:tab w:val="left" w:pos="900"/>
              </w:tabs>
              <w:jc w:val="center"/>
              <w:rPr>
                <w:rFonts w:asciiTheme="minorHAnsi" w:hAnsiTheme="minorHAnsi" w:cstheme="minorHAnsi"/>
                <w:sz w:val="22"/>
                <w:szCs w:val="22"/>
              </w:rPr>
            </w:pPr>
          </w:p>
        </w:tc>
      </w:tr>
      <w:tr w:rsidR="0059497A" w:rsidRPr="00B63F87" w14:paraId="42FC094F"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2345AC9F" w14:textId="6BEF9660" w:rsidR="0059497A" w:rsidRPr="001147A0" w:rsidRDefault="001147A0" w:rsidP="009139BE">
            <w:pPr>
              <w:spacing w:after="160" w:line="259" w:lineRule="auto"/>
              <w:ind w:left="600"/>
              <w:rPr>
                <w:rFonts w:eastAsia="Times New Roman" w:cstheme="minorHAnsi"/>
                <w:color w:val="313335"/>
                <w:spacing w:val="2"/>
                <w:kern w:val="0"/>
                <w:sz w:val="24"/>
                <w:szCs w:val="24"/>
                <w14:ligatures w14:val="none"/>
              </w:rPr>
            </w:pPr>
            <w:r w:rsidRPr="001147A0">
              <w:rPr>
                <w:rFonts w:eastAsia="Times New Roman" w:cstheme="minorHAnsi"/>
                <w:color w:val="313335"/>
                <w:spacing w:val="2"/>
                <w:kern w:val="0"/>
                <w:sz w:val="24"/>
                <w:szCs w:val="24"/>
                <w14:ligatures w14:val="none"/>
              </w:rPr>
              <w:t>2.</w:t>
            </w:r>
            <w:r>
              <w:rPr>
                <w:rFonts w:eastAsia="Times New Roman" w:cstheme="minorHAnsi"/>
                <w:color w:val="313335"/>
                <w:spacing w:val="2"/>
                <w:kern w:val="0"/>
                <w:sz w:val="24"/>
                <w:szCs w:val="24"/>
                <w14:ligatures w14:val="none"/>
              </w:rPr>
              <w:t xml:space="preserve"> </w:t>
            </w:r>
            <w:r w:rsidRPr="001147A0">
              <w:rPr>
                <w:rFonts w:eastAsia="Times New Roman" w:cstheme="minorHAnsi"/>
                <w:color w:val="313335"/>
                <w:spacing w:val="2"/>
                <w:kern w:val="0"/>
                <w:sz w:val="24"/>
                <w:szCs w:val="24"/>
                <w14:ligatures w14:val="none"/>
              </w:rPr>
              <w:t xml:space="preserve">No Guidelines or Plan: If no such guidelines or plans are adopted for the area or if they do not specify anticipated heights for buildings, the building height is compatible with the height of buildings in the surrounding area or the building is located (1) near a multi-modal corridor with transit service or (2) near an area of redevelopment where a higher intensity of use and similar building height is anticipated; and  </w:t>
            </w:r>
          </w:p>
        </w:tc>
      </w:tr>
      <w:tr w:rsidR="0059497A" w:rsidRPr="00B63F87" w14:paraId="1A0D5438"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59FDE25B" w14:textId="77777777" w:rsidR="0059497A" w:rsidRPr="00B63F87" w:rsidRDefault="0059497A"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7BE1A1E9" w14:textId="77777777" w:rsidR="0059497A" w:rsidRPr="00B63F87" w:rsidRDefault="0059497A"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59497A" w:rsidRPr="00B63F87" w14:paraId="445E4B62"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0C64A377" w14:textId="77777777" w:rsidR="0059497A" w:rsidRPr="00B63F87" w:rsidRDefault="0059497A"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0BDFCBC6" w14:textId="77777777" w:rsidR="0059497A" w:rsidRPr="00093C53" w:rsidRDefault="0059497A"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3991F9B" w14:textId="77777777" w:rsidR="0059497A" w:rsidRPr="00B63F87" w:rsidRDefault="0059497A"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59497A" w:rsidRPr="00B63F87" w14:paraId="0F81D488"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707ED2C7" w14:textId="77777777" w:rsidR="0059497A" w:rsidRPr="00B63F87" w:rsidRDefault="0059497A"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4C6916E0" w14:textId="77777777" w:rsidR="0059497A" w:rsidRPr="00093C53" w:rsidRDefault="0059497A"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769F6F81" w14:textId="77777777" w:rsidR="0059497A" w:rsidRPr="00093C53" w:rsidRDefault="0059497A"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5D85A9CA" w14:textId="77777777" w:rsidR="0059497A" w:rsidRPr="00093C53" w:rsidRDefault="0059497A"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BCF8305" w14:textId="77777777" w:rsidR="0059497A" w:rsidRPr="00093C53" w:rsidRDefault="0059497A"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12E25274" w14:textId="77777777" w:rsidR="0059497A" w:rsidRPr="00B63F87" w:rsidRDefault="0059497A" w:rsidP="00B7023A">
            <w:pPr>
              <w:pStyle w:val="CriteriaHeader"/>
              <w:keepNext/>
              <w:keepLines/>
              <w:tabs>
                <w:tab w:val="left" w:pos="900"/>
              </w:tabs>
              <w:rPr>
                <w:rFonts w:asciiTheme="minorHAnsi" w:hAnsiTheme="minorHAnsi" w:cstheme="minorHAnsi"/>
                <w:sz w:val="22"/>
                <w:szCs w:val="22"/>
              </w:rPr>
            </w:pPr>
          </w:p>
        </w:tc>
      </w:tr>
      <w:tr w:rsidR="0059497A" w:rsidRPr="00B63F87" w14:paraId="600D7CFF"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02C31537" w14:textId="77777777" w:rsidR="0059497A" w:rsidRPr="00B63F87" w:rsidRDefault="0059497A"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11118E1D" w14:textId="77777777" w:rsidR="0059497A"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0475124"/>
                <w14:checkbox>
                  <w14:checked w14:val="0"/>
                  <w14:checkedState w14:val="2612" w14:font="MS Gothic"/>
                  <w14:uncheckedState w14:val="2610" w14:font="MS Gothic"/>
                </w14:checkbox>
              </w:sdtPr>
              <w:sdtContent>
                <w:r w:rsidR="0059497A">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985ABAD" w14:textId="77777777" w:rsidR="0059497A"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08769843"/>
                <w14:checkbox>
                  <w14:checked w14:val="0"/>
                  <w14:checkedState w14:val="2612" w14:font="MS Gothic"/>
                  <w14:uncheckedState w14:val="2610" w14:font="MS Gothic"/>
                </w14:checkbox>
              </w:sdtPr>
              <w:sdtContent>
                <w:r w:rsidR="0059497A"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48180515" w14:textId="77777777" w:rsidR="0059497A"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09111637"/>
                <w14:checkbox>
                  <w14:checked w14:val="0"/>
                  <w14:checkedState w14:val="2612" w14:font="MS Gothic"/>
                  <w14:uncheckedState w14:val="2610" w14:font="MS Gothic"/>
                </w14:checkbox>
              </w:sdtPr>
              <w:sdtContent>
                <w:r w:rsidR="0059497A"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5C87CC6C" w14:textId="77777777" w:rsidR="0059497A"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785030978"/>
                <w14:checkbox>
                  <w14:checked w14:val="0"/>
                  <w14:checkedState w14:val="2612" w14:font="MS Gothic"/>
                  <w14:uncheckedState w14:val="2610" w14:font="MS Gothic"/>
                </w14:checkbox>
              </w:sdtPr>
              <w:sdtContent>
                <w:r w:rsidR="0059497A"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0BA243F" w14:textId="77777777" w:rsidR="0059497A" w:rsidRPr="00B63F87" w:rsidRDefault="0059497A" w:rsidP="00B7023A">
            <w:pPr>
              <w:pStyle w:val="CriteriaHeader"/>
              <w:keepNext/>
              <w:keepLines/>
              <w:tabs>
                <w:tab w:val="left" w:pos="900"/>
              </w:tabs>
              <w:jc w:val="center"/>
              <w:rPr>
                <w:rFonts w:asciiTheme="minorHAnsi" w:hAnsiTheme="minorHAnsi" w:cstheme="minorHAnsi"/>
                <w:sz w:val="22"/>
                <w:szCs w:val="22"/>
              </w:rPr>
            </w:pPr>
          </w:p>
        </w:tc>
      </w:tr>
    </w:tbl>
    <w:p w14:paraId="7B99F31C" w14:textId="3517B823" w:rsidR="001165F8" w:rsidRDefault="001165F8">
      <w:pPr>
        <w:rPr>
          <w:rFonts w:cstheme="minorHAnsi"/>
          <w:bCs/>
        </w:rPr>
      </w:pPr>
    </w:p>
    <w:p w14:paraId="69FFE264" w14:textId="77777777" w:rsidR="001165F8" w:rsidRDefault="001165F8">
      <w:pPr>
        <w:rPr>
          <w:rFonts w:cstheme="minorHAnsi"/>
          <w:bCs/>
        </w:rPr>
      </w:pPr>
      <w:r>
        <w:rPr>
          <w:rFonts w:cstheme="minorHAnsi"/>
          <w:bCs/>
        </w:rPr>
        <w:br w:type="page"/>
      </w:r>
    </w:p>
    <w:p w14:paraId="55FF100D" w14:textId="77777777" w:rsidR="00C4108C" w:rsidRDefault="00C4108C">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B39DD" w:rsidRPr="00B63F87" w14:paraId="3A613574"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6BCF8925" w14:textId="565700CA" w:rsidR="008B7CA2" w:rsidRPr="008B7CA2" w:rsidRDefault="008B7CA2" w:rsidP="009139BE">
            <w:pPr>
              <w:ind w:left="510"/>
              <w:rPr>
                <w:rFonts w:eastAsia="Times New Roman" w:cstheme="minorHAnsi"/>
                <w:color w:val="313335"/>
                <w:spacing w:val="2"/>
                <w:kern w:val="0"/>
                <w:sz w:val="24"/>
                <w:szCs w:val="24"/>
                <w14:ligatures w14:val="none"/>
              </w:rPr>
            </w:pPr>
            <w:r w:rsidRPr="008B7CA2">
              <w:rPr>
                <w:rFonts w:eastAsia="Times New Roman" w:cstheme="minorHAnsi"/>
                <w:color w:val="313335"/>
                <w:spacing w:val="2"/>
                <w:kern w:val="0"/>
                <w:sz w:val="24"/>
                <w:szCs w:val="24"/>
                <w14:ligatures w14:val="none"/>
              </w:rPr>
              <w:t>3.</w:t>
            </w:r>
            <w:r w:rsidR="00EF50C3">
              <w:rPr>
                <w:rFonts w:eastAsia="Times New Roman" w:cstheme="minorHAnsi"/>
                <w:color w:val="313335"/>
                <w:spacing w:val="2"/>
                <w:kern w:val="0"/>
                <w:sz w:val="24"/>
                <w:szCs w:val="24"/>
                <w14:ligatures w14:val="none"/>
              </w:rPr>
              <w:t xml:space="preserve"> </w:t>
            </w:r>
            <w:r w:rsidRPr="008B7CA2">
              <w:rPr>
                <w:rFonts w:eastAsia="Times New Roman" w:cstheme="minorHAnsi"/>
                <w:color w:val="313335"/>
                <w:spacing w:val="2"/>
                <w:kern w:val="0"/>
                <w:sz w:val="24"/>
                <w:szCs w:val="24"/>
                <w14:ligatures w14:val="none"/>
              </w:rPr>
              <w:t xml:space="preserve">Additional Requirements for a Height Bonus - Views: The project preserves and takes advantage of prominent mountain views from public spaces and from common areas within the project. In determining whether this is met, the approving authority will consider the following factors: </w:t>
            </w:r>
          </w:p>
          <w:p w14:paraId="0847825F" w14:textId="68773F0C" w:rsidR="002B39DD" w:rsidRPr="002E30AF" w:rsidRDefault="008B7CA2" w:rsidP="00EF50C3">
            <w:pPr>
              <w:spacing w:after="160" w:line="259" w:lineRule="auto"/>
              <w:ind w:left="690"/>
              <w:rPr>
                <w:rFonts w:eastAsia="Times New Roman" w:cstheme="minorHAnsi"/>
                <w:b/>
                <w:bCs/>
                <w:color w:val="313335"/>
                <w:spacing w:val="2"/>
                <w:kern w:val="0"/>
                <w:sz w:val="24"/>
                <w:szCs w:val="24"/>
                <w14:ligatures w14:val="none"/>
              </w:rPr>
            </w:pPr>
            <w:r w:rsidRPr="008B7CA2">
              <w:rPr>
                <w:rFonts w:eastAsia="Times New Roman" w:cstheme="minorHAnsi"/>
                <w:color w:val="313335"/>
                <w:spacing w:val="2"/>
                <w:kern w:val="0"/>
                <w:sz w:val="24"/>
                <w:szCs w:val="24"/>
                <w14:ligatures w14:val="none"/>
              </w:rPr>
              <w:t>i.</w:t>
            </w:r>
            <w:r w:rsidR="00EF50C3">
              <w:rPr>
                <w:rFonts w:eastAsia="Times New Roman" w:cstheme="minorHAnsi"/>
                <w:color w:val="313335"/>
                <w:spacing w:val="2"/>
                <w:kern w:val="0"/>
                <w:sz w:val="24"/>
                <w:szCs w:val="24"/>
                <w14:ligatures w14:val="none"/>
              </w:rPr>
              <w:t xml:space="preserve"> </w:t>
            </w:r>
            <w:r w:rsidRPr="008B7CA2">
              <w:rPr>
                <w:rFonts w:eastAsia="Times New Roman" w:cstheme="minorHAnsi"/>
                <w:color w:val="313335"/>
                <w:spacing w:val="2"/>
                <w:kern w:val="0"/>
                <w:sz w:val="24"/>
                <w:szCs w:val="24"/>
                <w14:ligatures w14:val="none"/>
              </w:rPr>
              <w:t>If there are prominent mountain views from the site, usable open spaces on the site or elevated common areas on the building are located and designed to allow users of the site access to such views;</w:t>
            </w:r>
          </w:p>
        </w:tc>
      </w:tr>
      <w:tr w:rsidR="002B39DD" w:rsidRPr="00B63F87" w14:paraId="5303A49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3E4C6CCC" w14:textId="77777777" w:rsidR="002B39DD" w:rsidRPr="00B63F87" w:rsidRDefault="002B39DD"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14F696CB" w14:textId="77777777" w:rsidR="002B39DD" w:rsidRPr="00B63F87" w:rsidRDefault="002B39DD"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B39DD" w:rsidRPr="00B63F87" w14:paraId="7FBC0B64"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4DCD18B4" w14:textId="77777777" w:rsidR="002B39DD" w:rsidRPr="00B63F87" w:rsidRDefault="002B39DD"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50399CE9"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4D458996" w14:textId="77777777" w:rsidR="002B39DD" w:rsidRPr="00B63F87" w:rsidRDefault="002B39DD"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B39DD" w:rsidRPr="00B63F87" w14:paraId="28390041"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6C0DFB9A"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F7A41F2"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4040DC9F"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135C9568"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61DC81DC"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636EAEE9"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r>
      <w:tr w:rsidR="002B39DD" w:rsidRPr="00B63F87" w14:paraId="6CEC50EF"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2DCB8EC3"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75309DD0"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801681036"/>
                <w14:checkbox>
                  <w14:checked w14:val="0"/>
                  <w14:checkedState w14:val="2612" w14:font="MS Gothic"/>
                  <w14:uncheckedState w14:val="2610" w14:font="MS Gothic"/>
                </w14:checkbox>
              </w:sdtPr>
              <w:sdtContent>
                <w:r w:rsidR="002B39DD">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65231FA2"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795836197"/>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0F81796C"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54620068"/>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751BE977"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376445542"/>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4AD87423" w14:textId="77777777" w:rsidR="002B39DD" w:rsidRPr="00B63F87" w:rsidRDefault="002B39DD" w:rsidP="00B7023A">
            <w:pPr>
              <w:pStyle w:val="CriteriaHeader"/>
              <w:keepNext/>
              <w:keepLines/>
              <w:tabs>
                <w:tab w:val="left" w:pos="900"/>
              </w:tabs>
              <w:jc w:val="center"/>
              <w:rPr>
                <w:rFonts w:asciiTheme="minorHAnsi" w:hAnsiTheme="minorHAnsi" w:cstheme="minorHAnsi"/>
                <w:sz w:val="22"/>
                <w:szCs w:val="22"/>
              </w:rPr>
            </w:pPr>
          </w:p>
        </w:tc>
      </w:tr>
      <w:tr w:rsidR="00EF50C3" w:rsidRPr="00B63F87" w14:paraId="5C9A4338"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001C66A4" w14:textId="4F506F96" w:rsidR="00EF50C3" w:rsidRPr="00A803F0" w:rsidRDefault="00A803F0" w:rsidP="00A803F0">
            <w:pPr>
              <w:spacing w:after="160" w:line="259" w:lineRule="auto"/>
              <w:ind w:left="690"/>
              <w:rPr>
                <w:rFonts w:eastAsia="Times New Roman" w:cstheme="minorHAnsi"/>
                <w:color w:val="313335"/>
                <w:spacing w:val="2"/>
                <w:kern w:val="0"/>
                <w:sz w:val="24"/>
                <w:szCs w:val="24"/>
                <w14:ligatures w14:val="none"/>
              </w:rPr>
            </w:pPr>
            <w:r w:rsidRPr="00A803F0">
              <w:rPr>
                <w:rFonts w:eastAsia="Times New Roman" w:cstheme="minorHAnsi"/>
                <w:color w:val="313335"/>
                <w:spacing w:val="2"/>
                <w:kern w:val="0"/>
                <w:sz w:val="24"/>
                <w:szCs w:val="24"/>
                <w14:ligatures w14:val="none"/>
              </w:rPr>
              <w:t>ii.</w:t>
            </w:r>
            <w:r>
              <w:rPr>
                <w:rFonts w:eastAsia="Times New Roman" w:cstheme="minorHAnsi"/>
                <w:color w:val="313335"/>
                <w:spacing w:val="2"/>
                <w:kern w:val="0"/>
                <w:sz w:val="24"/>
                <w:szCs w:val="24"/>
                <w14:ligatures w14:val="none"/>
              </w:rPr>
              <w:t xml:space="preserve"> </w:t>
            </w:r>
            <w:r w:rsidRPr="00A803F0">
              <w:rPr>
                <w:rFonts w:eastAsia="Times New Roman" w:cstheme="minorHAnsi"/>
                <w:color w:val="313335"/>
                <w:spacing w:val="2"/>
                <w:kern w:val="0"/>
                <w:sz w:val="24"/>
                <w:szCs w:val="24"/>
                <w14:ligatures w14:val="none"/>
              </w:rPr>
              <w:t xml:space="preserve">If the proposed building is located adjacent to a city </w:t>
            </w:r>
            <w:proofErr w:type="gramStart"/>
            <w:r w:rsidRPr="00A803F0">
              <w:rPr>
                <w:rFonts w:eastAsia="Times New Roman" w:cstheme="minorHAnsi"/>
                <w:color w:val="313335"/>
                <w:spacing w:val="2"/>
                <w:kern w:val="0"/>
                <w:sz w:val="24"/>
                <w:szCs w:val="24"/>
                <w14:ligatures w14:val="none"/>
              </w:rPr>
              <w:t>managed</w:t>
            </w:r>
            <w:proofErr w:type="gramEnd"/>
            <w:r w:rsidRPr="00A803F0">
              <w:rPr>
                <w:rFonts w:eastAsia="Times New Roman" w:cstheme="minorHAnsi"/>
                <w:color w:val="313335"/>
                <w:spacing w:val="2"/>
                <w:kern w:val="0"/>
                <w:sz w:val="24"/>
                <w:szCs w:val="24"/>
                <w14:ligatures w14:val="none"/>
              </w:rPr>
              <w:t xml:space="preserve"> public park, plaza, or open space, buildings are sited or designed in a manner that avoids or minimizes blocking of prominent public views of the mountains from these spaces;</w:t>
            </w:r>
          </w:p>
        </w:tc>
      </w:tr>
      <w:tr w:rsidR="00EF50C3" w:rsidRPr="00B63F87" w14:paraId="6B632BC8"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2511AA8A" w14:textId="77777777" w:rsidR="00EF50C3" w:rsidRPr="00B63F87" w:rsidRDefault="00EF50C3"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31C84747" w14:textId="77777777" w:rsidR="00EF50C3" w:rsidRPr="00B63F87" w:rsidRDefault="00EF50C3"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EF50C3" w:rsidRPr="00B63F87" w14:paraId="4A3E4DC8"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56939250" w14:textId="77777777" w:rsidR="00EF50C3" w:rsidRPr="00B63F87" w:rsidRDefault="00EF50C3"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7660EE3C" w14:textId="77777777" w:rsidR="00EF50C3" w:rsidRPr="00093C53" w:rsidRDefault="00EF50C3"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7FA07891" w14:textId="77777777" w:rsidR="00EF50C3" w:rsidRPr="00B63F87" w:rsidRDefault="00EF50C3"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EF50C3" w:rsidRPr="00B63F87" w14:paraId="310E1A1E"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533ADC47" w14:textId="77777777" w:rsidR="00EF50C3" w:rsidRPr="00B63F87" w:rsidRDefault="00EF50C3"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14217BD8" w14:textId="77777777" w:rsidR="00EF50C3" w:rsidRPr="00093C53" w:rsidRDefault="00EF50C3"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6398BE18" w14:textId="77777777" w:rsidR="00EF50C3" w:rsidRPr="00093C53" w:rsidRDefault="00EF50C3"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75C19A7F" w14:textId="77777777" w:rsidR="00EF50C3" w:rsidRPr="00093C53" w:rsidRDefault="00EF50C3"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F50FD0A" w14:textId="77777777" w:rsidR="00EF50C3" w:rsidRPr="00093C53" w:rsidRDefault="00EF50C3"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010828B3" w14:textId="77777777" w:rsidR="00EF50C3" w:rsidRPr="00B63F87" w:rsidRDefault="00EF50C3" w:rsidP="00B7023A">
            <w:pPr>
              <w:pStyle w:val="CriteriaHeader"/>
              <w:keepNext/>
              <w:keepLines/>
              <w:tabs>
                <w:tab w:val="left" w:pos="900"/>
              </w:tabs>
              <w:rPr>
                <w:rFonts w:asciiTheme="minorHAnsi" w:hAnsiTheme="minorHAnsi" w:cstheme="minorHAnsi"/>
                <w:sz w:val="22"/>
                <w:szCs w:val="22"/>
              </w:rPr>
            </w:pPr>
          </w:p>
        </w:tc>
      </w:tr>
      <w:tr w:rsidR="00EF50C3" w:rsidRPr="00B63F87" w14:paraId="3D86264F"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050CC87F" w14:textId="77777777" w:rsidR="00EF50C3" w:rsidRPr="00B63F87" w:rsidRDefault="00EF50C3"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567455B6" w14:textId="77777777" w:rsidR="00EF50C3"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866823272"/>
                <w14:checkbox>
                  <w14:checked w14:val="0"/>
                  <w14:checkedState w14:val="2612" w14:font="MS Gothic"/>
                  <w14:uncheckedState w14:val="2610" w14:font="MS Gothic"/>
                </w14:checkbox>
              </w:sdtPr>
              <w:sdtContent>
                <w:r w:rsidR="00EF50C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80917B2" w14:textId="77777777" w:rsidR="00EF50C3"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90554928"/>
                <w14:checkbox>
                  <w14:checked w14:val="0"/>
                  <w14:checkedState w14:val="2612" w14:font="MS Gothic"/>
                  <w14:uncheckedState w14:val="2610" w14:font="MS Gothic"/>
                </w14:checkbox>
              </w:sdtPr>
              <w:sdtContent>
                <w:r w:rsidR="00EF50C3"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FDEF177" w14:textId="77777777" w:rsidR="00EF50C3"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023081032"/>
                <w14:checkbox>
                  <w14:checked w14:val="0"/>
                  <w14:checkedState w14:val="2612" w14:font="MS Gothic"/>
                  <w14:uncheckedState w14:val="2610" w14:font="MS Gothic"/>
                </w14:checkbox>
              </w:sdtPr>
              <w:sdtContent>
                <w:r w:rsidR="00EF50C3"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46E227FD" w14:textId="77777777" w:rsidR="00EF50C3"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344168146"/>
                <w14:checkbox>
                  <w14:checked w14:val="0"/>
                  <w14:checkedState w14:val="2612" w14:font="MS Gothic"/>
                  <w14:uncheckedState w14:val="2610" w14:font="MS Gothic"/>
                </w14:checkbox>
              </w:sdtPr>
              <w:sdtContent>
                <w:r w:rsidR="00EF50C3"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6D24F2DE" w14:textId="77777777" w:rsidR="00EF50C3" w:rsidRPr="00B63F87" w:rsidRDefault="00EF50C3" w:rsidP="00B7023A">
            <w:pPr>
              <w:pStyle w:val="CriteriaHeader"/>
              <w:keepNext/>
              <w:keepLines/>
              <w:tabs>
                <w:tab w:val="left" w:pos="900"/>
              </w:tabs>
              <w:jc w:val="center"/>
              <w:rPr>
                <w:rFonts w:asciiTheme="minorHAnsi" w:hAnsiTheme="minorHAnsi" w:cstheme="minorHAnsi"/>
                <w:sz w:val="22"/>
                <w:szCs w:val="22"/>
              </w:rPr>
            </w:pPr>
          </w:p>
        </w:tc>
      </w:tr>
    </w:tbl>
    <w:p w14:paraId="3623B7EC" w14:textId="30E1C1B1" w:rsidR="00F0232D" w:rsidRDefault="00F0232D">
      <w:pPr>
        <w:rPr>
          <w:rFonts w:cstheme="minorHAnsi"/>
          <w:bCs/>
        </w:rPr>
      </w:pPr>
    </w:p>
    <w:p w14:paraId="5FD0640A" w14:textId="77777777" w:rsidR="00F0232D" w:rsidRDefault="00F0232D">
      <w:pPr>
        <w:rPr>
          <w:rFonts w:cstheme="minorHAnsi"/>
          <w:bCs/>
        </w:rPr>
      </w:pPr>
      <w:r>
        <w:rPr>
          <w:rFonts w:cstheme="minorHAnsi"/>
          <w:bCs/>
        </w:rPr>
        <w:br w:type="page"/>
      </w:r>
    </w:p>
    <w:p w14:paraId="1A7C62AA" w14:textId="77777777" w:rsidR="00854682" w:rsidRDefault="00854682">
      <w:pPr>
        <w:rPr>
          <w:rFonts w:cstheme="minorHAnsi"/>
          <w:bCs/>
        </w:rPr>
      </w:pPr>
    </w:p>
    <w:tbl>
      <w:tblPr>
        <w:tblStyle w:val="TableGrid"/>
        <w:tblW w:w="0" w:type="auto"/>
        <w:tblLook w:val="04A0" w:firstRow="1" w:lastRow="0" w:firstColumn="1" w:lastColumn="0" w:noHBand="0" w:noVBand="1"/>
      </w:tblPr>
      <w:tblGrid>
        <w:gridCol w:w="6655"/>
        <w:gridCol w:w="686"/>
        <w:gridCol w:w="720"/>
        <w:gridCol w:w="754"/>
        <w:gridCol w:w="720"/>
        <w:gridCol w:w="4826"/>
      </w:tblGrid>
      <w:tr w:rsidR="002B39DD" w:rsidRPr="00B63F87" w14:paraId="41038B77" w14:textId="77777777" w:rsidTr="00B7023A">
        <w:trPr>
          <w:trHeight w:val="601"/>
        </w:trPr>
        <w:tc>
          <w:tcPr>
            <w:tcW w:w="14361" w:type="dxa"/>
            <w:gridSpan w:val="6"/>
            <w:tcBorders>
              <w:top w:val="single" w:sz="6" w:space="0" w:color="auto"/>
              <w:left w:val="single" w:sz="6" w:space="0" w:color="auto"/>
              <w:right w:val="single" w:sz="6" w:space="0" w:color="auto"/>
            </w:tcBorders>
            <w:shd w:val="clear" w:color="auto" w:fill="E2EDF2"/>
          </w:tcPr>
          <w:p w14:paraId="609BE508" w14:textId="22D5DAEF" w:rsidR="003A3A52" w:rsidRPr="003A3A52" w:rsidRDefault="003A3A52" w:rsidP="00550CB1">
            <w:pPr>
              <w:ind w:left="510"/>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 xml:space="preserve">4. Additional Requirements for a Height Bonus – Open Space: </w:t>
            </w:r>
          </w:p>
          <w:p w14:paraId="57AE5486" w14:textId="7D1A7F13"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w:t>
            </w:r>
            <w:r>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If the project site is greater than one acre in size, an inviting grade-level outdoor garden or </w:t>
            </w:r>
            <w:proofErr w:type="gramStart"/>
            <w:r w:rsidRPr="003A3A52">
              <w:rPr>
                <w:rFonts w:eastAsia="Times New Roman" w:cstheme="minorHAnsi"/>
                <w:color w:val="313335"/>
                <w:spacing w:val="2"/>
                <w:kern w:val="0"/>
                <w:sz w:val="24"/>
                <w:szCs w:val="24"/>
                <w14:ligatures w14:val="none"/>
              </w:rPr>
              <w:t>landscaped</w:t>
            </w:r>
            <w:proofErr w:type="gramEnd"/>
            <w:r w:rsidRPr="003A3A52">
              <w:rPr>
                <w:rFonts w:eastAsia="Times New Roman" w:cstheme="minorHAnsi"/>
                <w:color w:val="313335"/>
                <w:spacing w:val="2"/>
                <w:kern w:val="0"/>
                <w:sz w:val="24"/>
                <w:szCs w:val="24"/>
                <w14:ligatures w14:val="none"/>
              </w:rPr>
              <w:t xml:space="preserve"> courtyard is provided, designed as a gathering space for the building users. The following are considered elements of successful design for such a space, as practicable considering site conditions and </w:t>
            </w:r>
            <w:proofErr w:type="gramStart"/>
            <w:r w:rsidRPr="003A3A52">
              <w:rPr>
                <w:rFonts w:eastAsia="Times New Roman" w:cstheme="minorHAnsi"/>
                <w:color w:val="313335"/>
                <w:spacing w:val="2"/>
                <w:kern w:val="0"/>
                <w:sz w:val="24"/>
                <w:szCs w:val="24"/>
                <w14:ligatures w14:val="none"/>
              </w:rPr>
              <w:t>location</w:t>
            </w:r>
            <w:r w:rsidR="002D4648">
              <w:rPr>
                <w:rFonts w:eastAsia="Times New Roman" w:cstheme="minorHAnsi"/>
                <w:color w:val="313335"/>
                <w:spacing w:val="2"/>
                <w:kern w:val="0"/>
                <w:sz w:val="24"/>
                <w:szCs w:val="24"/>
                <w14:ligatures w14:val="none"/>
              </w:rPr>
              <w:t>;</w:t>
            </w:r>
            <w:proofErr w:type="gramEnd"/>
          </w:p>
          <w:p w14:paraId="55ED89BF" w14:textId="3CF14BD4"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The width of the space is no less than the height of building walls enclosing the </w:t>
            </w:r>
            <w:proofErr w:type="gramStart"/>
            <w:r w:rsidRPr="003A3A52">
              <w:rPr>
                <w:rFonts w:eastAsia="Times New Roman" w:cstheme="minorHAnsi"/>
                <w:color w:val="313335"/>
                <w:spacing w:val="2"/>
                <w:kern w:val="0"/>
                <w:sz w:val="24"/>
                <w:szCs w:val="24"/>
                <w14:ligatures w14:val="none"/>
              </w:rPr>
              <w:t>space;</w:t>
            </w:r>
            <w:proofErr w:type="gramEnd"/>
          </w:p>
          <w:p w14:paraId="14CA41E6" w14:textId="0B8D590A"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iii.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Seating and other design elements are integrated with the circulation pattern of the </w:t>
            </w:r>
            <w:proofErr w:type="gramStart"/>
            <w:r w:rsidRPr="003A3A52">
              <w:rPr>
                <w:rFonts w:eastAsia="Times New Roman" w:cstheme="minorHAnsi"/>
                <w:color w:val="313335"/>
                <w:spacing w:val="2"/>
                <w:kern w:val="0"/>
                <w:sz w:val="24"/>
                <w:szCs w:val="24"/>
                <w14:ligatures w14:val="none"/>
              </w:rPr>
              <w:t>project;</w:t>
            </w:r>
            <w:proofErr w:type="gramEnd"/>
          </w:p>
          <w:p w14:paraId="2E4EE268" w14:textId="5C50A4CD"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iv.</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The space has southern exposure and </w:t>
            </w:r>
            <w:proofErr w:type="gramStart"/>
            <w:r w:rsidRPr="003A3A52">
              <w:rPr>
                <w:rFonts w:eastAsia="Times New Roman" w:cstheme="minorHAnsi"/>
                <w:color w:val="313335"/>
                <w:spacing w:val="2"/>
                <w:kern w:val="0"/>
                <w:sz w:val="24"/>
                <w:szCs w:val="24"/>
                <w14:ligatures w14:val="none"/>
              </w:rPr>
              <w:t>sunlight;</w:t>
            </w:r>
            <w:proofErr w:type="gramEnd"/>
          </w:p>
          <w:p w14:paraId="23507F0F" w14:textId="56224D03"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v.</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Hard surface areas are paved with unit pavers, such as bricks, quarry tiles, or porous pavers, or poured-in-place materials. If poured-in-place materials are used, they are of decorative color or </w:t>
            </w:r>
            <w:proofErr w:type="gramStart"/>
            <w:r w:rsidRPr="003A3A52">
              <w:rPr>
                <w:rFonts w:eastAsia="Times New Roman" w:cstheme="minorHAnsi"/>
                <w:color w:val="313335"/>
                <w:spacing w:val="2"/>
                <w:kern w:val="0"/>
                <w:sz w:val="24"/>
                <w:szCs w:val="24"/>
                <w14:ligatures w14:val="none"/>
              </w:rPr>
              <w:t>textures;</w:t>
            </w:r>
            <w:proofErr w:type="gramEnd"/>
          </w:p>
          <w:p w14:paraId="62271CAB" w14:textId="511715FC" w:rsidR="003A3A52" w:rsidRPr="003A3A52" w:rsidRDefault="003A3A52" w:rsidP="001165F8">
            <w:pPr>
              <w:spacing w:after="120"/>
              <w:ind w:left="691"/>
              <w:rPr>
                <w:rFonts w:eastAsia="Times New Roman" w:cstheme="minorHAnsi"/>
                <w:color w:val="313335"/>
                <w:spacing w:val="2"/>
                <w:kern w:val="0"/>
                <w:sz w:val="24"/>
                <w:szCs w:val="24"/>
                <w14:ligatures w14:val="none"/>
              </w:rPr>
            </w:pPr>
            <w:r w:rsidRPr="003A3A52">
              <w:rPr>
                <w:rFonts w:eastAsia="Times New Roman" w:cstheme="minorHAnsi"/>
                <w:color w:val="313335"/>
                <w:spacing w:val="2"/>
                <w:kern w:val="0"/>
                <w:sz w:val="24"/>
                <w:szCs w:val="24"/>
                <w14:ligatures w14:val="none"/>
              </w:rPr>
              <w:t>vi.</w:t>
            </w:r>
            <w:r w:rsidR="00F0232D">
              <w:rPr>
                <w:rFonts w:eastAsia="Times New Roman" w:cstheme="minorHAnsi"/>
                <w:color w:val="313335"/>
                <w:spacing w:val="2"/>
                <w:kern w:val="0"/>
                <w:sz w:val="24"/>
                <w:szCs w:val="24"/>
                <w14:ligatures w14:val="none"/>
              </w:rPr>
              <w:t xml:space="preserve"> </w:t>
            </w:r>
            <w:r w:rsidRPr="003A3A52">
              <w:rPr>
                <w:rFonts w:eastAsia="Times New Roman" w:cstheme="minorHAnsi"/>
                <w:color w:val="313335"/>
                <w:spacing w:val="2"/>
                <w:kern w:val="0"/>
                <w:sz w:val="24"/>
                <w:szCs w:val="24"/>
                <w14:ligatures w14:val="none"/>
              </w:rPr>
              <w:t xml:space="preserve">Amenities, such as seating, tables, grills, planting, shade, horseshoe pits, playground equipment, and lighting are incorporated into the </w:t>
            </w:r>
            <w:proofErr w:type="gramStart"/>
            <w:r w:rsidRPr="003A3A52">
              <w:rPr>
                <w:rFonts w:eastAsia="Times New Roman" w:cstheme="minorHAnsi"/>
                <w:color w:val="313335"/>
                <w:spacing w:val="2"/>
                <w:kern w:val="0"/>
                <w:sz w:val="24"/>
                <w:szCs w:val="24"/>
                <w14:ligatures w14:val="none"/>
              </w:rPr>
              <w:t>space;</w:t>
            </w:r>
            <w:proofErr w:type="gramEnd"/>
          </w:p>
          <w:p w14:paraId="1183AB22" w14:textId="6141B19B" w:rsidR="003A3A52" w:rsidRPr="00F0232D" w:rsidRDefault="003A3A52" w:rsidP="001165F8">
            <w:pPr>
              <w:spacing w:after="120"/>
              <w:ind w:left="691"/>
              <w:rPr>
                <w:rFonts w:eastAsia="Times New Roman" w:cstheme="minorHAnsi"/>
                <w:color w:val="313335"/>
                <w:spacing w:val="2"/>
                <w:kern w:val="0"/>
                <w:sz w:val="24"/>
                <w:szCs w:val="24"/>
                <w14:ligatures w14:val="none"/>
              </w:rPr>
            </w:pPr>
            <w:r w:rsidRPr="00F0232D">
              <w:rPr>
                <w:rFonts w:eastAsia="Times New Roman" w:cstheme="minorHAnsi"/>
                <w:color w:val="313335"/>
                <w:spacing w:val="2"/>
                <w:kern w:val="0"/>
                <w:sz w:val="24"/>
                <w:szCs w:val="24"/>
                <w14:ligatures w14:val="none"/>
              </w:rPr>
              <w:t>vii.</w:t>
            </w:r>
            <w:r w:rsidR="00F0232D">
              <w:rPr>
                <w:rFonts w:eastAsia="Times New Roman" w:cstheme="minorHAnsi"/>
                <w:color w:val="313335"/>
                <w:spacing w:val="2"/>
                <w:kern w:val="0"/>
                <w:sz w:val="24"/>
                <w:szCs w:val="24"/>
                <w14:ligatures w14:val="none"/>
              </w:rPr>
              <w:t xml:space="preserve"> </w:t>
            </w:r>
            <w:r w:rsidRPr="00F0232D">
              <w:rPr>
                <w:rFonts w:eastAsia="Times New Roman" w:cstheme="minorHAnsi"/>
                <w:color w:val="313335"/>
                <w:spacing w:val="2"/>
                <w:kern w:val="0"/>
                <w:sz w:val="24"/>
                <w:szCs w:val="24"/>
                <w14:ligatures w14:val="none"/>
              </w:rPr>
              <w:t xml:space="preserve">The space is visible from an adjoining public sidewalk; and </w:t>
            </w:r>
          </w:p>
          <w:p w14:paraId="3C0C5AC8" w14:textId="40076237" w:rsidR="002B39DD" w:rsidRPr="002E30AF" w:rsidRDefault="003A3A52" w:rsidP="001165F8">
            <w:pPr>
              <w:spacing w:after="120"/>
              <w:ind w:left="691"/>
              <w:rPr>
                <w:rFonts w:eastAsia="Times New Roman" w:cstheme="minorHAnsi"/>
                <w:b/>
                <w:bCs/>
                <w:color w:val="313335"/>
                <w:spacing w:val="2"/>
                <w:kern w:val="0"/>
                <w:sz w:val="24"/>
                <w:szCs w:val="24"/>
                <w14:ligatures w14:val="none"/>
              </w:rPr>
            </w:pPr>
            <w:r w:rsidRPr="00F0232D">
              <w:rPr>
                <w:rFonts w:eastAsia="Times New Roman" w:cstheme="minorHAnsi"/>
                <w:color w:val="313335"/>
                <w:spacing w:val="2"/>
                <w:kern w:val="0"/>
                <w:sz w:val="24"/>
                <w:szCs w:val="24"/>
                <w14:ligatures w14:val="none"/>
              </w:rPr>
              <w:t>viii.</w:t>
            </w:r>
            <w:r w:rsidR="00F0232D">
              <w:rPr>
                <w:rFonts w:eastAsia="Times New Roman" w:cstheme="minorHAnsi"/>
                <w:color w:val="313335"/>
                <w:spacing w:val="2"/>
                <w:kern w:val="0"/>
                <w:sz w:val="24"/>
                <w:szCs w:val="24"/>
                <w14:ligatures w14:val="none"/>
              </w:rPr>
              <w:t xml:space="preserve"> </w:t>
            </w:r>
            <w:r w:rsidRPr="00F0232D">
              <w:rPr>
                <w:rFonts w:eastAsia="Times New Roman" w:cstheme="minorHAnsi"/>
                <w:color w:val="313335"/>
                <w:spacing w:val="2"/>
                <w:kern w:val="0"/>
                <w:sz w:val="24"/>
                <w:szCs w:val="24"/>
                <w14:ligatures w14:val="none"/>
              </w:rPr>
              <w:t>At least one tree is planted per 500 square feet of space.  The trees are planted in the ground or, if over parking garages, in tree vaults.</w:t>
            </w:r>
          </w:p>
        </w:tc>
      </w:tr>
      <w:tr w:rsidR="002B39DD" w:rsidRPr="00B63F87" w14:paraId="36282CF0" w14:textId="77777777" w:rsidTr="00B7023A">
        <w:tc>
          <w:tcPr>
            <w:tcW w:w="6655" w:type="dxa"/>
            <w:tcBorders>
              <w:top w:val="single" w:sz="6" w:space="0" w:color="auto"/>
              <w:left w:val="single" w:sz="6" w:space="0" w:color="auto"/>
              <w:bottom w:val="nil"/>
              <w:right w:val="single" w:sz="6" w:space="0" w:color="auto"/>
            </w:tcBorders>
            <w:shd w:val="clear" w:color="auto" w:fill="8CB8CA"/>
          </w:tcPr>
          <w:p w14:paraId="400A21C8" w14:textId="77777777" w:rsidR="002B39DD" w:rsidRPr="00B63F87" w:rsidRDefault="002B39DD"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APPLICANT SELF-EVALUATION</w:t>
            </w:r>
          </w:p>
        </w:tc>
        <w:tc>
          <w:tcPr>
            <w:tcW w:w="7706" w:type="dxa"/>
            <w:gridSpan w:val="5"/>
            <w:tcBorders>
              <w:top w:val="single" w:sz="6" w:space="0" w:color="auto"/>
              <w:left w:val="single" w:sz="6" w:space="0" w:color="auto"/>
              <w:bottom w:val="nil"/>
              <w:right w:val="single" w:sz="6" w:space="0" w:color="auto"/>
            </w:tcBorders>
            <w:shd w:val="clear" w:color="auto" w:fill="AC9224"/>
          </w:tcPr>
          <w:p w14:paraId="5FBECF6B" w14:textId="77777777" w:rsidR="002B39DD" w:rsidRPr="00B63F87" w:rsidRDefault="002B39DD" w:rsidP="00B7023A">
            <w:pPr>
              <w:pStyle w:val="CriteriaHeader"/>
              <w:keepNext/>
              <w:keepLines/>
              <w:tabs>
                <w:tab w:val="left" w:pos="900"/>
              </w:tabs>
              <w:jc w:val="center"/>
              <w:rPr>
                <w:rFonts w:asciiTheme="minorHAnsi" w:hAnsiTheme="minorHAnsi" w:cstheme="minorHAnsi"/>
                <w:b/>
                <w:bCs/>
                <w:sz w:val="22"/>
                <w:szCs w:val="22"/>
              </w:rPr>
            </w:pPr>
            <w:r>
              <w:rPr>
                <w:rFonts w:asciiTheme="minorHAnsi" w:hAnsiTheme="minorHAnsi" w:cstheme="minorHAnsi"/>
                <w:b/>
                <w:bCs/>
                <w:sz w:val="22"/>
                <w:szCs w:val="22"/>
              </w:rPr>
              <w:t>STAFF REVIEW</w:t>
            </w:r>
          </w:p>
        </w:tc>
      </w:tr>
      <w:tr w:rsidR="002B39DD" w:rsidRPr="00B63F87" w14:paraId="204F0EAD" w14:textId="77777777" w:rsidTr="00B7023A">
        <w:tc>
          <w:tcPr>
            <w:tcW w:w="6655" w:type="dxa"/>
            <w:tcBorders>
              <w:top w:val="nil"/>
              <w:left w:val="single" w:sz="6" w:space="0" w:color="auto"/>
              <w:bottom w:val="dotted" w:sz="4" w:space="0" w:color="auto"/>
              <w:right w:val="single" w:sz="6" w:space="0" w:color="auto"/>
            </w:tcBorders>
            <w:shd w:val="clear" w:color="auto" w:fill="8CB8CA"/>
          </w:tcPr>
          <w:p w14:paraId="3E50D0B3" w14:textId="77777777" w:rsidR="002B39DD" w:rsidRPr="00B63F87" w:rsidRDefault="002B39DD"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 xml:space="preserve">Describe how the </w:t>
            </w:r>
            <w:proofErr w:type="gramStart"/>
            <w:r w:rsidRPr="00B63F87">
              <w:rPr>
                <w:rFonts w:asciiTheme="minorHAnsi" w:hAnsiTheme="minorHAnsi" w:cstheme="minorHAnsi"/>
                <w:i/>
                <w:iCs/>
                <w:sz w:val="22"/>
                <w:szCs w:val="22"/>
              </w:rPr>
              <w:t>projects</w:t>
            </w:r>
            <w:proofErr w:type="gramEnd"/>
            <w:r w:rsidRPr="00B63F87">
              <w:rPr>
                <w:rFonts w:asciiTheme="minorHAnsi" w:hAnsiTheme="minorHAnsi" w:cstheme="minorHAnsi"/>
                <w:i/>
                <w:iCs/>
                <w:sz w:val="22"/>
                <w:szCs w:val="22"/>
              </w:rPr>
              <w:t xml:space="preserve"> </w:t>
            </w:r>
            <w:proofErr w:type="gramStart"/>
            <w:r w:rsidRPr="00B63F87">
              <w:rPr>
                <w:rFonts w:asciiTheme="minorHAnsi" w:hAnsiTheme="minorHAnsi" w:cstheme="minorHAnsi"/>
                <w:i/>
                <w:iCs/>
                <w:sz w:val="22"/>
                <w:szCs w:val="22"/>
              </w:rPr>
              <w:t>meets</w:t>
            </w:r>
            <w:proofErr w:type="gramEnd"/>
            <w:r w:rsidRPr="00B63F87">
              <w:rPr>
                <w:rFonts w:asciiTheme="minorHAnsi" w:hAnsiTheme="minorHAnsi" w:cstheme="minorHAnsi"/>
                <w:i/>
                <w:iCs/>
                <w:sz w:val="22"/>
                <w:szCs w:val="22"/>
              </w:rPr>
              <w:t xml:space="preserve"> the criteria</w:t>
            </w:r>
          </w:p>
        </w:tc>
        <w:tc>
          <w:tcPr>
            <w:tcW w:w="2880" w:type="dxa"/>
            <w:gridSpan w:val="4"/>
            <w:tcBorders>
              <w:top w:val="dotted" w:sz="4" w:space="0" w:color="auto"/>
              <w:left w:val="single" w:sz="6" w:space="0" w:color="auto"/>
              <w:bottom w:val="dotted" w:sz="4" w:space="0" w:color="auto"/>
              <w:right w:val="dotted" w:sz="4" w:space="0" w:color="auto"/>
            </w:tcBorders>
            <w:shd w:val="clear" w:color="auto" w:fill="AC9224"/>
          </w:tcPr>
          <w:p w14:paraId="3D6330E1"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Compliance</w:t>
            </w:r>
          </w:p>
        </w:tc>
        <w:tc>
          <w:tcPr>
            <w:tcW w:w="4826" w:type="dxa"/>
            <w:tcBorders>
              <w:top w:val="dotted" w:sz="4" w:space="0" w:color="auto"/>
              <w:left w:val="dotted" w:sz="4" w:space="0" w:color="auto"/>
              <w:bottom w:val="dotted" w:sz="4" w:space="0" w:color="auto"/>
              <w:right w:val="single" w:sz="6" w:space="0" w:color="auto"/>
            </w:tcBorders>
            <w:shd w:val="clear" w:color="auto" w:fill="AC9224"/>
          </w:tcPr>
          <w:p w14:paraId="2156F704" w14:textId="77777777" w:rsidR="002B39DD" w:rsidRPr="00B63F87" w:rsidRDefault="002B39DD" w:rsidP="00B7023A">
            <w:pPr>
              <w:pStyle w:val="CriteriaHeader"/>
              <w:keepNext/>
              <w:keepLines/>
              <w:tabs>
                <w:tab w:val="left" w:pos="900"/>
              </w:tabs>
              <w:jc w:val="center"/>
              <w:rPr>
                <w:rFonts w:asciiTheme="minorHAnsi" w:hAnsiTheme="minorHAnsi" w:cstheme="minorHAnsi"/>
                <w:i/>
                <w:iCs/>
                <w:sz w:val="22"/>
                <w:szCs w:val="22"/>
              </w:rPr>
            </w:pPr>
            <w:r w:rsidRPr="00B63F87">
              <w:rPr>
                <w:rFonts w:asciiTheme="minorHAnsi" w:hAnsiTheme="minorHAnsi" w:cstheme="minorHAnsi"/>
                <w:i/>
                <w:iCs/>
                <w:sz w:val="22"/>
                <w:szCs w:val="22"/>
              </w:rPr>
              <w:t>Staff Comment</w:t>
            </w:r>
          </w:p>
        </w:tc>
      </w:tr>
      <w:tr w:rsidR="002B39DD" w:rsidRPr="00B63F87" w14:paraId="5C611102" w14:textId="77777777" w:rsidTr="00B7023A">
        <w:tc>
          <w:tcPr>
            <w:tcW w:w="6655" w:type="dxa"/>
            <w:vMerge w:val="restart"/>
            <w:tcBorders>
              <w:top w:val="dotted" w:sz="4" w:space="0" w:color="auto"/>
              <w:left w:val="single" w:sz="6" w:space="0" w:color="auto"/>
              <w:bottom w:val="single" w:sz="6" w:space="0" w:color="auto"/>
              <w:right w:val="single" w:sz="6" w:space="0" w:color="auto"/>
            </w:tcBorders>
          </w:tcPr>
          <w:p w14:paraId="13F2BB7F"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dotted" w:sz="4" w:space="0" w:color="auto"/>
              <w:right w:val="dotted" w:sz="4" w:space="0" w:color="auto"/>
            </w:tcBorders>
            <w:shd w:val="clear" w:color="auto" w:fill="DFEDE5"/>
          </w:tcPr>
          <w:p w14:paraId="620FB6E6"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S</w:t>
            </w:r>
          </w:p>
        </w:tc>
        <w:tc>
          <w:tcPr>
            <w:tcW w:w="720" w:type="dxa"/>
            <w:tcBorders>
              <w:top w:val="dotted" w:sz="4" w:space="0" w:color="auto"/>
              <w:left w:val="dotted" w:sz="4" w:space="0" w:color="auto"/>
              <w:bottom w:val="dotted" w:sz="4" w:space="0" w:color="auto"/>
              <w:right w:val="dotted" w:sz="4" w:space="0" w:color="auto"/>
            </w:tcBorders>
            <w:shd w:val="clear" w:color="auto" w:fill="F6EFD3"/>
          </w:tcPr>
          <w:p w14:paraId="0FE88580"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PS</w:t>
            </w:r>
          </w:p>
        </w:tc>
        <w:tc>
          <w:tcPr>
            <w:tcW w:w="754" w:type="dxa"/>
            <w:tcBorders>
              <w:top w:val="dotted" w:sz="4" w:space="0" w:color="auto"/>
              <w:left w:val="dotted" w:sz="4" w:space="0" w:color="auto"/>
              <w:bottom w:val="dotted" w:sz="4" w:space="0" w:color="auto"/>
              <w:right w:val="dotted" w:sz="4" w:space="0" w:color="auto"/>
            </w:tcBorders>
            <w:shd w:val="clear" w:color="auto" w:fill="F9E6E3"/>
          </w:tcPr>
          <w:p w14:paraId="66564136"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NS</w:t>
            </w:r>
          </w:p>
        </w:tc>
        <w:tc>
          <w:tcPr>
            <w:tcW w:w="720" w:type="dxa"/>
            <w:tcBorders>
              <w:top w:val="dotted" w:sz="4" w:space="0" w:color="auto"/>
              <w:left w:val="dotted" w:sz="4" w:space="0" w:color="auto"/>
              <w:bottom w:val="dotted" w:sz="4" w:space="0" w:color="auto"/>
              <w:right w:val="dotted" w:sz="4" w:space="0" w:color="auto"/>
            </w:tcBorders>
            <w:shd w:val="clear" w:color="auto" w:fill="A6A6A6" w:themeFill="background1" w:themeFillShade="A6"/>
          </w:tcPr>
          <w:p w14:paraId="161099EC" w14:textId="77777777" w:rsidR="002B39DD" w:rsidRPr="00093C53" w:rsidRDefault="002B39DD" w:rsidP="00B7023A">
            <w:pPr>
              <w:pStyle w:val="CriteriaHeader"/>
              <w:keepNext/>
              <w:keepLines/>
              <w:tabs>
                <w:tab w:val="left" w:pos="900"/>
              </w:tabs>
              <w:jc w:val="center"/>
              <w:rPr>
                <w:rFonts w:asciiTheme="minorHAnsi" w:hAnsiTheme="minorHAnsi" w:cstheme="minorHAnsi"/>
                <w:sz w:val="22"/>
                <w:szCs w:val="22"/>
              </w:rPr>
            </w:pPr>
            <w:r w:rsidRPr="00093C53">
              <w:rPr>
                <w:rFonts w:asciiTheme="minorHAnsi" w:hAnsiTheme="minorHAnsi" w:cstheme="minorHAnsi"/>
                <w:sz w:val="22"/>
                <w:szCs w:val="22"/>
              </w:rPr>
              <w:t>N/A</w:t>
            </w:r>
          </w:p>
        </w:tc>
        <w:tc>
          <w:tcPr>
            <w:tcW w:w="4826" w:type="dxa"/>
            <w:vMerge w:val="restart"/>
            <w:tcBorders>
              <w:top w:val="dotted" w:sz="4" w:space="0" w:color="auto"/>
              <w:left w:val="dotted" w:sz="4" w:space="0" w:color="auto"/>
              <w:bottom w:val="single" w:sz="12" w:space="0" w:color="auto"/>
              <w:right w:val="single" w:sz="6" w:space="0" w:color="auto"/>
            </w:tcBorders>
          </w:tcPr>
          <w:p w14:paraId="15EDBC64"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r>
      <w:tr w:rsidR="002B39DD" w:rsidRPr="00B63F87" w14:paraId="3AED908B" w14:textId="77777777" w:rsidTr="00B7023A">
        <w:trPr>
          <w:trHeight w:val="530"/>
        </w:trPr>
        <w:tc>
          <w:tcPr>
            <w:tcW w:w="6655" w:type="dxa"/>
            <w:vMerge/>
            <w:tcBorders>
              <w:top w:val="single" w:sz="6" w:space="0" w:color="auto"/>
              <w:left w:val="single" w:sz="6" w:space="0" w:color="auto"/>
              <w:bottom w:val="single" w:sz="6" w:space="0" w:color="auto"/>
              <w:right w:val="single" w:sz="6" w:space="0" w:color="auto"/>
            </w:tcBorders>
          </w:tcPr>
          <w:p w14:paraId="12D65AE9" w14:textId="77777777" w:rsidR="002B39DD" w:rsidRPr="00B63F87" w:rsidRDefault="002B39DD" w:rsidP="00B7023A">
            <w:pPr>
              <w:pStyle w:val="CriteriaHeader"/>
              <w:keepNext/>
              <w:keepLines/>
              <w:tabs>
                <w:tab w:val="left" w:pos="900"/>
              </w:tabs>
              <w:rPr>
                <w:rFonts w:asciiTheme="minorHAnsi" w:hAnsiTheme="minorHAnsi" w:cstheme="minorHAnsi"/>
                <w:sz w:val="22"/>
                <w:szCs w:val="22"/>
              </w:rPr>
            </w:pPr>
          </w:p>
        </w:tc>
        <w:tc>
          <w:tcPr>
            <w:tcW w:w="686" w:type="dxa"/>
            <w:tcBorders>
              <w:top w:val="dotted" w:sz="4" w:space="0" w:color="auto"/>
              <w:left w:val="single" w:sz="6" w:space="0" w:color="auto"/>
              <w:bottom w:val="single" w:sz="6" w:space="0" w:color="auto"/>
              <w:right w:val="dotted" w:sz="4" w:space="0" w:color="auto"/>
            </w:tcBorders>
            <w:shd w:val="clear" w:color="auto" w:fill="DFEDE5"/>
          </w:tcPr>
          <w:p w14:paraId="446A66AC"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65147305"/>
                <w14:checkbox>
                  <w14:checked w14:val="0"/>
                  <w14:checkedState w14:val="2612" w14:font="MS Gothic"/>
                  <w14:uncheckedState w14:val="2610" w14:font="MS Gothic"/>
                </w14:checkbox>
              </w:sdtPr>
              <w:sdtContent>
                <w:r w:rsidR="002B39DD">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F6EFD3"/>
          </w:tcPr>
          <w:p w14:paraId="40F1C002"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216708063"/>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754" w:type="dxa"/>
            <w:tcBorders>
              <w:top w:val="dotted" w:sz="4" w:space="0" w:color="auto"/>
              <w:left w:val="dotted" w:sz="4" w:space="0" w:color="auto"/>
              <w:bottom w:val="single" w:sz="6" w:space="0" w:color="auto"/>
              <w:right w:val="dotted" w:sz="4" w:space="0" w:color="auto"/>
            </w:tcBorders>
            <w:shd w:val="clear" w:color="auto" w:fill="F9E6E3"/>
          </w:tcPr>
          <w:p w14:paraId="155FD94E"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413390538"/>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720" w:type="dxa"/>
            <w:tcBorders>
              <w:top w:val="dotted" w:sz="4" w:space="0" w:color="auto"/>
              <w:left w:val="dotted" w:sz="4" w:space="0" w:color="auto"/>
              <w:bottom w:val="single" w:sz="6" w:space="0" w:color="auto"/>
              <w:right w:val="dotted" w:sz="4" w:space="0" w:color="auto"/>
            </w:tcBorders>
            <w:shd w:val="clear" w:color="auto" w:fill="A6A6A6" w:themeFill="background1" w:themeFillShade="A6"/>
          </w:tcPr>
          <w:p w14:paraId="1920513E" w14:textId="77777777" w:rsidR="002B39DD" w:rsidRPr="00093C53" w:rsidRDefault="00000000" w:rsidP="00B7023A">
            <w:pPr>
              <w:pStyle w:val="CriteriaHeader"/>
              <w:keepNext/>
              <w:keepLines/>
              <w:tabs>
                <w:tab w:val="left" w:pos="900"/>
              </w:tabs>
              <w:jc w:val="center"/>
              <w:rPr>
                <w:rFonts w:asciiTheme="minorHAnsi" w:hAnsiTheme="minorHAnsi" w:cstheme="minorHAnsi"/>
                <w:sz w:val="22"/>
                <w:szCs w:val="22"/>
              </w:rPr>
            </w:pPr>
            <w:sdt>
              <w:sdtPr>
                <w:rPr>
                  <w:rFonts w:cstheme="minorHAnsi"/>
                  <w:sz w:val="24"/>
                  <w:szCs w:val="24"/>
                </w:rPr>
                <w:id w:val="1214691710"/>
                <w14:checkbox>
                  <w14:checked w14:val="0"/>
                  <w14:checkedState w14:val="2612" w14:font="MS Gothic"/>
                  <w14:uncheckedState w14:val="2610" w14:font="MS Gothic"/>
                </w14:checkbox>
              </w:sdtPr>
              <w:sdtContent>
                <w:r w:rsidR="002B39DD" w:rsidRPr="00093C53">
                  <w:rPr>
                    <w:rFonts w:ascii="MS Gothic" w:eastAsia="MS Gothic" w:hAnsi="MS Gothic" w:cstheme="minorHAnsi" w:hint="eastAsia"/>
                    <w:sz w:val="24"/>
                    <w:szCs w:val="24"/>
                  </w:rPr>
                  <w:t>☐</w:t>
                </w:r>
              </w:sdtContent>
            </w:sdt>
          </w:p>
        </w:tc>
        <w:tc>
          <w:tcPr>
            <w:tcW w:w="4826" w:type="dxa"/>
            <w:vMerge/>
            <w:tcBorders>
              <w:top w:val="single" w:sz="12" w:space="0" w:color="auto"/>
              <w:left w:val="dotted" w:sz="4" w:space="0" w:color="auto"/>
              <w:bottom w:val="single" w:sz="6" w:space="0" w:color="auto"/>
              <w:right w:val="single" w:sz="6" w:space="0" w:color="auto"/>
            </w:tcBorders>
          </w:tcPr>
          <w:p w14:paraId="07D96B14" w14:textId="77777777" w:rsidR="002B39DD" w:rsidRPr="00B63F87" w:rsidRDefault="002B39DD" w:rsidP="00B7023A">
            <w:pPr>
              <w:pStyle w:val="CriteriaHeader"/>
              <w:keepNext/>
              <w:keepLines/>
              <w:tabs>
                <w:tab w:val="left" w:pos="900"/>
              </w:tabs>
              <w:jc w:val="center"/>
              <w:rPr>
                <w:rFonts w:asciiTheme="minorHAnsi" w:hAnsiTheme="minorHAnsi" w:cstheme="minorHAnsi"/>
                <w:sz w:val="22"/>
                <w:szCs w:val="22"/>
              </w:rPr>
            </w:pPr>
          </w:p>
        </w:tc>
      </w:tr>
    </w:tbl>
    <w:p w14:paraId="29C088C7" w14:textId="77777777" w:rsidR="002B39DD" w:rsidRDefault="002B39DD">
      <w:pPr>
        <w:rPr>
          <w:rFonts w:cstheme="minorHAnsi"/>
          <w:bCs/>
        </w:rPr>
      </w:pPr>
    </w:p>
    <w:sectPr w:rsidR="002B39DD" w:rsidSect="004D1274">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FBF0" w14:textId="77777777" w:rsidR="0089133D" w:rsidRDefault="0089133D" w:rsidP="00AA6E47">
      <w:pPr>
        <w:spacing w:after="0" w:line="240" w:lineRule="auto"/>
      </w:pPr>
      <w:r>
        <w:separator/>
      </w:r>
    </w:p>
  </w:endnote>
  <w:endnote w:type="continuationSeparator" w:id="0">
    <w:p w14:paraId="25E34705" w14:textId="77777777" w:rsidR="0089133D" w:rsidRDefault="0089133D" w:rsidP="00AA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220" w:type="dxa"/>
      <w:jc w:val="center"/>
      <w:tblLook w:val="04A0" w:firstRow="1" w:lastRow="0" w:firstColumn="1" w:lastColumn="0" w:noHBand="0" w:noVBand="1"/>
    </w:tblPr>
    <w:tblGrid>
      <w:gridCol w:w="535"/>
      <w:gridCol w:w="1985"/>
      <w:gridCol w:w="715"/>
      <w:gridCol w:w="540"/>
      <w:gridCol w:w="2880"/>
      <w:gridCol w:w="742"/>
      <w:gridCol w:w="464"/>
      <w:gridCol w:w="2267"/>
      <w:gridCol w:w="842"/>
      <w:gridCol w:w="577"/>
      <w:gridCol w:w="2673"/>
    </w:tblGrid>
    <w:tr w:rsidR="00635403" w:rsidRPr="00B63F87" w14:paraId="3ECCC0CB" w14:textId="77777777" w:rsidTr="00B33210">
      <w:trPr>
        <w:trHeight w:val="354"/>
        <w:jc w:val="center"/>
      </w:trPr>
      <w:tc>
        <w:tcPr>
          <w:tcW w:w="535" w:type="dxa"/>
          <w:shd w:val="clear" w:color="auto" w:fill="DFEDE5"/>
        </w:tcPr>
        <w:p w14:paraId="3784BBDE" w14:textId="46330394"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S</w:t>
          </w:r>
        </w:p>
      </w:tc>
      <w:tc>
        <w:tcPr>
          <w:tcW w:w="1985" w:type="dxa"/>
          <w:tcBorders>
            <w:right w:val="single" w:sz="4" w:space="0" w:color="auto"/>
          </w:tcBorders>
          <w:shd w:val="clear" w:color="auto" w:fill="DFEDE5"/>
        </w:tcPr>
        <w:p w14:paraId="7A280E4F" w14:textId="5122FC39" w:rsidR="005B7A0B" w:rsidRPr="00417E11" w:rsidRDefault="005B7A0B" w:rsidP="007730C3">
          <w:pPr>
            <w:pStyle w:val="CriteriaHeader"/>
            <w:keepLines/>
            <w:tabs>
              <w:tab w:val="left" w:pos="900"/>
            </w:tabs>
            <w:jc w:val="center"/>
            <w:rPr>
              <w:rFonts w:asciiTheme="minorHAnsi" w:hAnsiTheme="minorHAnsi" w:cstheme="minorHAnsi"/>
              <w:i/>
              <w:iCs/>
              <w:sz w:val="22"/>
              <w:szCs w:val="22"/>
            </w:rPr>
          </w:pPr>
          <w:r>
            <w:rPr>
              <w:rFonts w:asciiTheme="minorHAnsi" w:hAnsiTheme="minorHAnsi" w:cstheme="minorHAnsi"/>
              <w:i/>
              <w:iCs/>
              <w:sz w:val="22"/>
              <w:szCs w:val="22"/>
            </w:rPr>
            <w:t>Criteria Satisfied</w:t>
          </w:r>
        </w:p>
      </w:tc>
      <w:tc>
        <w:tcPr>
          <w:tcW w:w="715" w:type="dxa"/>
          <w:tcBorders>
            <w:top w:val="nil"/>
            <w:left w:val="single" w:sz="4" w:space="0" w:color="auto"/>
            <w:bottom w:val="nil"/>
            <w:right w:val="single" w:sz="4" w:space="0" w:color="auto"/>
          </w:tcBorders>
          <w:shd w:val="clear" w:color="auto" w:fill="auto"/>
        </w:tcPr>
        <w:p w14:paraId="6DB9E4A8" w14:textId="77777777" w:rsidR="005B7A0B" w:rsidRDefault="005B7A0B" w:rsidP="007730C3">
          <w:pPr>
            <w:pStyle w:val="CriteriaHeader"/>
            <w:keepLines/>
            <w:tabs>
              <w:tab w:val="left" w:pos="900"/>
            </w:tabs>
            <w:jc w:val="center"/>
            <w:rPr>
              <w:rFonts w:asciiTheme="minorHAnsi" w:hAnsiTheme="minorHAnsi" w:cstheme="minorHAnsi"/>
              <w:sz w:val="22"/>
              <w:szCs w:val="22"/>
            </w:rPr>
          </w:pPr>
        </w:p>
      </w:tc>
      <w:tc>
        <w:tcPr>
          <w:tcW w:w="540" w:type="dxa"/>
          <w:tcBorders>
            <w:left w:val="single" w:sz="4" w:space="0" w:color="auto"/>
          </w:tcBorders>
          <w:shd w:val="clear" w:color="auto" w:fill="F6EFD3"/>
        </w:tcPr>
        <w:p w14:paraId="0F85F9E5" w14:textId="3D65E97C"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PS</w:t>
          </w:r>
        </w:p>
      </w:tc>
      <w:tc>
        <w:tcPr>
          <w:tcW w:w="2880" w:type="dxa"/>
          <w:tcBorders>
            <w:right w:val="single" w:sz="4" w:space="0" w:color="auto"/>
          </w:tcBorders>
          <w:shd w:val="clear" w:color="auto" w:fill="F6EFD3"/>
        </w:tcPr>
        <w:p w14:paraId="21D07938" w14:textId="12A2E012" w:rsidR="005B7A0B" w:rsidRPr="00B33210" w:rsidRDefault="005B7A0B" w:rsidP="007730C3">
          <w:pPr>
            <w:pStyle w:val="CriteriaHeader"/>
            <w:keepLines/>
            <w:tabs>
              <w:tab w:val="left" w:pos="900"/>
            </w:tabs>
            <w:jc w:val="center"/>
            <w:rPr>
              <w:rFonts w:asciiTheme="minorHAnsi" w:hAnsiTheme="minorHAnsi" w:cstheme="minorHAnsi"/>
              <w:i/>
              <w:iCs/>
              <w:sz w:val="22"/>
              <w:szCs w:val="22"/>
            </w:rPr>
          </w:pPr>
          <w:r w:rsidRPr="00B33210">
            <w:rPr>
              <w:rFonts w:asciiTheme="minorHAnsi" w:hAnsiTheme="minorHAnsi" w:cstheme="minorHAnsi"/>
              <w:i/>
              <w:iCs/>
              <w:sz w:val="22"/>
              <w:szCs w:val="22"/>
            </w:rPr>
            <w:t>Criteria Partially Satisfied</w:t>
          </w:r>
        </w:p>
      </w:tc>
      <w:tc>
        <w:tcPr>
          <w:tcW w:w="742" w:type="dxa"/>
          <w:tcBorders>
            <w:top w:val="nil"/>
            <w:left w:val="single" w:sz="4" w:space="0" w:color="auto"/>
            <w:bottom w:val="nil"/>
            <w:right w:val="single" w:sz="4" w:space="0" w:color="auto"/>
          </w:tcBorders>
          <w:shd w:val="clear" w:color="auto" w:fill="auto"/>
        </w:tcPr>
        <w:p w14:paraId="39A748A8" w14:textId="43DA16DF" w:rsidR="005B7A0B" w:rsidRPr="00B63F87" w:rsidRDefault="005B7A0B" w:rsidP="007730C3">
          <w:pPr>
            <w:pStyle w:val="CriteriaHeader"/>
            <w:keepLines/>
            <w:tabs>
              <w:tab w:val="left" w:pos="900"/>
            </w:tabs>
            <w:jc w:val="center"/>
            <w:rPr>
              <w:rFonts w:asciiTheme="minorHAnsi" w:hAnsiTheme="minorHAnsi" w:cstheme="minorHAnsi"/>
              <w:sz w:val="22"/>
              <w:szCs w:val="22"/>
            </w:rPr>
          </w:pPr>
        </w:p>
      </w:tc>
      <w:tc>
        <w:tcPr>
          <w:tcW w:w="464" w:type="dxa"/>
          <w:tcBorders>
            <w:left w:val="single" w:sz="4" w:space="0" w:color="auto"/>
          </w:tcBorders>
          <w:shd w:val="clear" w:color="auto" w:fill="F9E6E3"/>
        </w:tcPr>
        <w:p w14:paraId="667AFF39" w14:textId="0C8D4B5C" w:rsidR="005B7A0B" w:rsidRDefault="005B7A0B"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NS</w:t>
          </w:r>
        </w:p>
      </w:tc>
      <w:tc>
        <w:tcPr>
          <w:tcW w:w="2267" w:type="dxa"/>
          <w:tcBorders>
            <w:right w:val="single" w:sz="4" w:space="0" w:color="auto"/>
          </w:tcBorders>
          <w:shd w:val="clear" w:color="auto" w:fill="F9E6E3"/>
        </w:tcPr>
        <w:p w14:paraId="220BF41C" w14:textId="678C082E" w:rsidR="005B7A0B" w:rsidRPr="00F22C23" w:rsidRDefault="005B7A0B" w:rsidP="007730C3">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Satisfied</w:t>
          </w:r>
        </w:p>
      </w:tc>
      <w:tc>
        <w:tcPr>
          <w:tcW w:w="842" w:type="dxa"/>
          <w:tcBorders>
            <w:top w:val="nil"/>
            <w:left w:val="single" w:sz="4" w:space="0" w:color="auto"/>
            <w:bottom w:val="nil"/>
            <w:right w:val="single" w:sz="4" w:space="0" w:color="auto"/>
          </w:tcBorders>
          <w:shd w:val="clear" w:color="auto" w:fill="auto"/>
        </w:tcPr>
        <w:p w14:paraId="619B2FEB" w14:textId="0222CA25" w:rsidR="005B7A0B" w:rsidRPr="00B63F87" w:rsidRDefault="005B7A0B" w:rsidP="007730C3">
          <w:pPr>
            <w:pStyle w:val="CriteriaHeader"/>
            <w:keepLines/>
            <w:tabs>
              <w:tab w:val="left" w:pos="900"/>
            </w:tabs>
            <w:jc w:val="center"/>
            <w:rPr>
              <w:rFonts w:asciiTheme="minorHAnsi" w:hAnsiTheme="minorHAnsi" w:cstheme="minorHAnsi"/>
              <w:sz w:val="22"/>
              <w:szCs w:val="22"/>
            </w:rPr>
          </w:pPr>
        </w:p>
      </w:tc>
      <w:tc>
        <w:tcPr>
          <w:tcW w:w="577" w:type="dxa"/>
          <w:tcBorders>
            <w:left w:val="single" w:sz="4" w:space="0" w:color="auto"/>
          </w:tcBorders>
          <w:shd w:val="clear" w:color="auto" w:fill="BFBFBF" w:themeFill="background1" w:themeFillShade="BF"/>
        </w:tcPr>
        <w:p w14:paraId="198A30E0" w14:textId="028CA9A3" w:rsidR="005B7A0B" w:rsidRPr="00B63F87" w:rsidRDefault="007730C3" w:rsidP="007730C3">
          <w:pPr>
            <w:pStyle w:val="CriteriaHeader"/>
            <w:keepLines/>
            <w:tabs>
              <w:tab w:val="left" w:pos="900"/>
            </w:tabs>
            <w:jc w:val="center"/>
            <w:rPr>
              <w:rFonts w:asciiTheme="minorHAnsi" w:hAnsiTheme="minorHAnsi" w:cstheme="minorHAnsi"/>
              <w:sz w:val="22"/>
              <w:szCs w:val="22"/>
            </w:rPr>
          </w:pPr>
          <w:r>
            <w:rPr>
              <w:rFonts w:asciiTheme="minorHAnsi" w:hAnsiTheme="minorHAnsi" w:cstheme="minorHAnsi"/>
              <w:sz w:val="22"/>
              <w:szCs w:val="22"/>
            </w:rPr>
            <w:t>N/A</w:t>
          </w:r>
        </w:p>
      </w:tc>
      <w:tc>
        <w:tcPr>
          <w:tcW w:w="2673" w:type="dxa"/>
          <w:shd w:val="clear" w:color="auto" w:fill="BFBFBF" w:themeFill="background1" w:themeFillShade="BF"/>
        </w:tcPr>
        <w:p w14:paraId="6581C76E" w14:textId="73C42A7C" w:rsidR="005B7A0B" w:rsidRPr="00F22C23" w:rsidRDefault="007730C3" w:rsidP="007730C3">
          <w:pPr>
            <w:pStyle w:val="CriteriaHeader"/>
            <w:keepLines/>
            <w:tabs>
              <w:tab w:val="left" w:pos="900"/>
            </w:tabs>
            <w:jc w:val="center"/>
            <w:rPr>
              <w:rFonts w:asciiTheme="minorHAnsi" w:hAnsiTheme="minorHAnsi" w:cstheme="minorHAnsi"/>
              <w:i/>
              <w:iCs/>
              <w:sz w:val="22"/>
              <w:szCs w:val="22"/>
            </w:rPr>
          </w:pPr>
          <w:r w:rsidRPr="00F22C23">
            <w:rPr>
              <w:rFonts w:asciiTheme="minorHAnsi" w:hAnsiTheme="minorHAnsi" w:cstheme="minorHAnsi"/>
              <w:i/>
              <w:iCs/>
              <w:sz w:val="22"/>
              <w:szCs w:val="22"/>
            </w:rPr>
            <w:t>Criteria Not Applicable</w:t>
          </w:r>
        </w:p>
      </w:tc>
    </w:tr>
  </w:tbl>
  <w:p w14:paraId="70E40F54" w14:textId="7B89B067" w:rsidR="00AA6E47" w:rsidRDefault="00AA6E47">
    <w:pPr>
      <w:pStyle w:val="Footer"/>
      <w:rPr>
        <w:rFonts w:cstheme="minorHAnsi"/>
      </w:rPr>
    </w:pPr>
  </w:p>
  <w:p w14:paraId="5146170A" w14:textId="02800ECE" w:rsidR="00EC6AEE" w:rsidRPr="00EC6AEE" w:rsidRDefault="00EC6AEE" w:rsidP="00EC6AEE">
    <w:pPr>
      <w:pStyle w:val="Footer"/>
      <w:jc w:val="center"/>
      <w:rPr>
        <w:rFonts w:cstheme="minorHAnsi"/>
        <w:sz w:val="20"/>
        <w:szCs w:val="20"/>
      </w:rPr>
    </w:pPr>
    <w:r w:rsidRPr="00C905FD">
      <w:rPr>
        <w:rStyle w:val="street-address"/>
        <w:rFonts w:cstheme="minorHAnsi"/>
        <w:color w:val="000000"/>
        <w:sz w:val="20"/>
        <w:szCs w:val="20"/>
      </w:rPr>
      <w:t xml:space="preserve">1777 Broadway | </w:t>
    </w:r>
    <w:r w:rsidRPr="00C905FD">
      <w:rPr>
        <w:rStyle w:val="city"/>
        <w:rFonts w:cstheme="minorHAnsi"/>
        <w:color w:val="000000"/>
        <w:sz w:val="20"/>
        <w:szCs w:val="20"/>
      </w:rPr>
      <w:t>Boulder</w:t>
    </w:r>
    <w:r w:rsidRPr="00C905FD">
      <w:rPr>
        <w:rFonts w:cstheme="minorHAnsi"/>
        <w:color w:val="000000"/>
        <w:sz w:val="20"/>
        <w:szCs w:val="20"/>
      </w:rPr>
      <w:t>, </w:t>
    </w:r>
    <w:r w:rsidRPr="00C905FD">
      <w:rPr>
        <w:rStyle w:val="state"/>
        <w:rFonts w:cstheme="minorHAnsi"/>
        <w:color w:val="000000"/>
        <w:szCs w:val="20"/>
      </w:rPr>
      <w:t>CO</w:t>
    </w:r>
    <w:r w:rsidRPr="00C905FD">
      <w:rPr>
        <w:rFonts w:cstheme="minorHAnsi"/>
        <w:color w:val="000000"/>
        <w:sz w:val="20"/>
        <w:szCs w:val="20"/>
      </w:rPr>
      <w:t> </w:t>
    </w:r>
    <w:r w:rsidRPr="00C905FD">
      <w:rPr>
        <w:rStyle w:val="zip"/>
        <w:rFonts w:cstheme="minorHAnsi"/>
        <w:color w:val="000000"/>
        <w:sz w:val="20"/>
        <w:szCs w:val="20"/>
      </w:rPr>
      <w:t xml:space="preserve">80302 | (303) 441-1880 | </w:t>
    </w:r>
    <w:hyperlink r:id="rId1" w:history="1">
      <w:r w:rsidRPr="00C905FD">
        <w:rPr>
          <w:rStyle w:val="Hyperlink"/>
          <w:rFonts w:cstheme="minorHAnsi"/>
          <w:sz w:val="20"/>
          <w:szCs w:val="20"/>
        </w:rPr>
        <w:t>Planning &amp; Development Services | City of Boulder (bouldercolorado.gov)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578C" w14:textId="77777777" w:rsidR="0089133D" w:rsidRDefault="0089133D" w:rsidP="00AA6E47">
      <w:pPr>
        <w:spacing w:after="0" w:line="240" w:lineRule="auto"/>
      </w:pPr>
      <w:r>
        <w:separator/>
      </w:r>
    </w:p>
  </w:footnote>
  <w:footnote w:type="continuationSeparator" w:id="0">
    <w:p w14:paraId="0EEEFCEF" w14:textId="77777777" w:rsidR="0089133D" w:rsidRDefault="0089133D" w:rsidP="00AA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DEF" w14:textId="5C5A10BA" w:rsidR="00EF3164" w:rsidRDefault="00DE0F0C" w:rsidP="00D10F6B">
    <w:pPr>
      <w:pStyle w:val="Header"/>
      <w:tabs>
        <w:tab w:val="clear" w:pos="9360"/>
        <w:tab w:val="right" w:pos="14400"/>
      </w:tabs>
    </w:pPr>
    <w:r w:rsidRPr="007111F2">
      <w:rPr>
        <w:b/>
        <w:bCs/>
        <w:noProof/>
      </w:rPr>
      <w:drawing>
        <wp:anchor distT="0" distB="0" distL="114300" distR="114300" simplePos="0" relativeHeight="251658240" behindDoc="1" locked="0" layoutInCell="1" allowOverlap="1" wp14:anchorId="3D6FC081" wp14:editId="02D738D7">
          <wp:simplePos x="0" y="0"/>
          <wp:positionH relativeFrom="column">
            <wp:posOffset>0</wp:posOffset>
          </wp:positionH>
          <wp:positionV relativeFrom="paragraph">
            <wp:posOffset>-635</wp:posOffset>
          </wp:positionV>
          <wp:extent cx="571500" cy="532130"/>
          <wp:effectExtent l="0" t="0" r="0" b="1270"/>
          <wp:wrapTight wrapText="bothSides">
            <wp:wrapPolygon edited="0">
              <wp:start x="0" y="0"/>
              <wp:lineTo x="0" y="20878"/>
              <wp:lineTo x="20880" y="20878"/>
              <wp:lineTo x="20880" y="0"/>
              <wp:lineTo x="0" y="0"/>
            </wp:wrapPolygon>
          </wp:wrapTight>
          <wp:docPr id="8" name="Picture 8"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32130"/>
                  </a:xfrm>
                  <a:prstGeom prst="rect">
                    <a:avLst/>
                  </a:prstGeom>
                </pic:spPr>
              </pic:pic>
            </a:graphicData>
          </a:graphic>
          <wp14:sizeRelH relativeFrom="margin">
            <wp14:pctWidth>0</wp14:pctWidth>
          </wp14:sizeRelH>
          <wp14:sizeRelV relativeFrom="margin">
            <wp14:pctHeight>0</wp14:pctHeight>
          </wp14:sizeRelV>
        </wp:anchor>
      </w:drawing>
    </w:r>
    <w:r w:rsidRPr="007111F2">
      <w:rPr>
        <w:b/>
        <w:bCs/>
      </w:rPr>
      <w:t>DAB</w:t>
    </w:r>
    <w:r w:rsidR="00EF3164" w:rsidRPr="007111F2">
      <w:rPr>
        <w:b/>
        <w:bCs/>
      </w:rPr>
      <w:t xml:space="preserve"> </w:t>
    </w:r>
    <w:r w:rsidR="00287ED0">
      <w:rPr>
        <w:b/>
        <w:bCs/>
      </w:rPr>
      <w:t>Site Review</w:t>
    </w:r>
    <w:r w:rsidR="00EF3164" w:rsidRPr="007111F2">
      <w:rPr>
        <w:b/>
        <w:bCs/>
      </w:rPr>
      <w:t xml:space="preserve"> Criteria Checklist </w:t>
    </w:r>
    <w:r w:rsidR="00D10F6B" w:rsidRPr="007111F2">
      <w:rPr>
        <w:b/>
        <w:bCs/>
      </w:rPr>
      <w:t xml:space="preserve">– Appendix </w:t>
    </w:r>
    <w:r w:rsidR="0031028C">
      <w:rPr>
        <w:b/>
        <w:bCs/>
      </w:rPr>
      <w:t>B</w:t>
    </w:r>
    <w:r w:rsidR="00D10F6B" w:rsidRPr="007111F2">
      <w:rPr>
        <w:b/>
        <w:bCs/>
      </w:rPr>
      <w:tab/>
    </w:r>
    <w:r w:rsidR="003A12CE" w:rsidRPr="003A12CE">
      <w:rPr>
        <w:rFonts w:cstheme="minorHAnsi"/>
      </w:rPr>
      <w:fldChar w:fldCharType="begin"/>
    </w:r>
    <w:r w:rsidR="003A12CE" w:rsidRPr="003A12CE">
      <w:rPr>
        <w:rFonts w:cstheme="minorHAnsi"/>
      </w:rPr>
      <w:instrText xml:space="preserve"> PAGE   \* MERGEFORMAT </w:instrText>
    </w:r>
    <w:r w:rsidR="003A12CE" w:rsidRPr="003A12CE">
      <w:rPr>
        <w:rFonts w:cstheme="minorHAnsi"/>
      </w:rPr>
      <w:fldChar w:fldCharType="separate"/>
    </w:r>
    <w:r w:rsidR="003A12CE" w:rsidRPr="003A12CE">
      <w:rPr>
        <w:rFonts w:cstheme="minorHAnsi"/>
        <w:noProof/>
      </w:rPr>
      <w:t>1</w:t>
    </w:r>
    <w:r w:rsidR="003A12CE" w:rsidRPr="003A12CE">
      <w:rPr>
        <w:rFonts w:cstheme="minorHAnsi"/>
        <w:noProof/>
      </w:rPr>
      <w:fldChar w:fldCharType="end"/>
    </w:r>
  </w:p>
  <w:p w14:paraId="081BCFB8" w14:textId="144C3A73" w:rsidR="00EF3164" w:rsidRDefault="00EF3164" w:rsidP="0030020A">
    <w:pPr>
      <w:pStyle w:val="Header"/>
    </w:pPr>
    <w:r>
      <w:t>DAB Meeting Date:</w:t>
    </w:r>
    <w:r w:rsidR="00D854A9">
      <w:t xml:space="preserve"> </w:t>
    </w:r>
    <w:sdt>
      <w:sdtPr>
        <w:id w:val="-1327366722"/>
        <w:placeholder>
          <w:docPart w:val="57E04DB153CD4C0587CB9D1972D42B26"/>
        </w:placeholder>
        <w:showingPlcHdr/>
        <w:date>
          <w:dateFormat w:val="M/d/yyyy"/>
          <w:lid w:val="en-US"/>
          <w:storeMappedDataAs w:val="dateTime"/>
          <w:calendar w:val="gregorian"/>
        </w:date>
      </w:sdtPr>
      <w:sdtContent>
        <w:r w:rsidR="007111F2" w:rsidRPr="00DF4294">
          <w:rPr>
            <w:rStyle w:val="PlaceholderText"/>
          </w:rPr>
          <w:t>Click or tap to enter a date.</w:t>
        </w:r>
      </w:sdtContent>
    </w:sdt>
  </w:p>
  <w:p w14:paraId="05E306DC" w14:textId="66EADF2A" w:rsidR="00EF3164" w:rsidRDefault="00EF3164" w:rsidP="00E26C0D">
    <w:pPr>
      <w:pStyle w:val="Header"/>
      <w:pBdr>
        <w:bottom w:val="single" w:sz="4" w:space="1" w:color="auto"/>
      </w:pBdr>
    </w:pPr>
    <w:r>
      <w:t>P&amp;DS Case Number</w:t>
    </w:r>
    <w:r w:rsidR="0055173E">
      <w:t>:</w:t>
    </w:r>
    <w:r w:rsidR="00D854A9">
      <w:t xml:space="preserve"> </w:t>
    </w:r>
    <w:sdt>
      <w:sdtPr>
        <w:id w:val="-210045965"/>
        <w:placeholder>
          <w:docPart w:val="55B769A37E93468F80115A8B9FA378AC"/>
        </w:placeholder>
        <w:showingPlcHdr/>
      </w:sdtPr>
      <w:sdtContent>
        <w:r w:rsidR="00D854A9">
          <w:rPr>
            <w:rStyle w:val="PlaceholderText"/>
          </w:rPr>
          <w:t>Enter case number here</w:t>
        </w:r>
        <w:r w:rsidR="00CB68C6">
          <w:rPr>
            <w:rStyle w:val="PlaceholderText"/>
          </w:rPr>
          <w:t>, e.g. LUR202#-#####.</w:t>
        </w:r>
      </w:sdtContent>
    </w:sdt>
  </w:p>
  <w:p w14:paraId="45300BFB" w14:textId="77777777" w:rsidR="00E26C0D" w:rsidRPr="0030020A" w:rsidRDefault="00E26C0D" w:rsidP="00300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34A"/>
    <w:multiLevelType w:val="hybridMultilevel"/>
    <w:tmpl w:val="E6CCE3E0"/>
    <w:lvl w:ilvl="0" w:tplc="FFF85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C0B67"/>
    <w:multiLevelType w:val="hybridMultilevel"/>
    <w:tmpl w:val="B756DD40"/>
    <w:lvl w:ilvl="0" w:tplc="7CBCC9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E4D21"/>
    <w:multiLevelType w:val="hybridMultilevel"/>
    <w:tmpl w:val="2B0CC9D8"/>
    <w:lvl w:ilvl="0" w:tplc="2C3A0F3E">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305C6AC7"/>
    <w:multiLevelType w:val="hybridMultilevel"/>
    <w:tmpl w:val="8E48CE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324222"/>
    <w:multiLevelType w:val="hybridMultilevel"/>
    <w:tmpl w:val="514C4642"/>
    <w:lvl w:ilvl="0" w:tplc="24EE448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 w15:restartNumberingAfterBreak="0">
    <w:nsid w:val="5AEF392E"/>
    <w:multiLevelType w:val="hybridMultilevel"/>
    <w:tmpl w:val="B8505DD8"/>
    <w:lvl w:ilvl="0" w:tplc="B576E6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3F4543"/>
    <w:multiLevelType w:val="hybridMultilevel"/>
    <w:tmpl w:val="578274C8"/>
    <w:lvl w:ilvl="0" w:tplc="370ADB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483004">
    <w:abstractNumId w:val="1"/>
  </w:num>
  <w:num w:numId="2" w16cid:durableId="2101099681">
    <w:abstractNumId w:val="6"/>
  </w:num>
  <w:num w:numId="3" w16cid:durableId="925965557">
    <w:abstractNumId w:val="4"/>
  </w:num>
  <w:num w:numId="4" w16cid:durableId="1677149186">
    <w:abstractNumId w:val="3"/>
  </w:num>
  <w:num w:numId="5" w16cid:durableId="402338078">
    <w:abstractNumId w:val="0"/>
  </w:num>
  <w:num w:numId="6" w16cid:durableId="496000805">
    <w:abstractNumId w:val="5"/>
  </w:num>
  <w:num w:numId="7" w16cid:durableId="67537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0E"/>
    <w:rsid w:val="00007AB6"/>
    <w:rsid w:val="00027F57"/>
    <w:rsid w:val="00034C52"/>
    <w:rsid w:val="00041ADC"/>
    <w:rsid w:val="00047292"/>
    <w:rsid w:val="000508D7"/>
    <w:rsid w:val="00050D1B"/>
    <w:rsid w:val="00057C4E"/>
    <w:rsid w:val="00071504"/>
    <w:rsid w:val="0008122E"/>
    <w:rsid w:val="00084B66"/>
    <w:rsid w:val="000934C9"/>
    <w:rsid w:val="00093C53"/>
    <w:rsid w:val="000A1E4C"/>
    <w:rsid w:val="000B0785"/>
    <w:rsid w:val="000B2128"/>
    <w:rsid w:val="000C1C82"/>
    <w:rsid w:val="000C395C"/>
    <w:rsid w:val="000D1BC7"/>
    <w:rsid w:val="000D1FBE"/>
    <w:rsid w:val="000F17FF"/>
    <w:rsid w:val="000F3258"/>
    <w:rsid w:val="000F363E"/>
    <w:rsid w:val="000F3FD6"/>
    <w:rsid w:val="000F63D5"/>
    <w:rsid w:val="00105483"/>
    <w:rsid w:val="00111695"/>
    <w:rsid w:val="001147A0"/>
    <w:rsid w:val="001165F8"/>
    <w:rsid w:val="00150B1C"/>
    <w:rsid w:val="00150D59"/>
    <w:rsid w:val="00176DEB"/>
    <w:rsid w:val="0018589E"/>
    <w:rsid w:val="0019288E"/>
    <w:rsid w:val="00195666"/>
    <w:rsid w:val="001A008B"/>
    <w:rsid w:val="001A4209"/>
    <w:rsid w:val="001C45DB"/>
    <w:rsid w:val="001C4DC0"/>
    <w:rsid w:val="001D3ED6"/>
    <w:rsid w:val="001D4C5A"/>
    <w:rsid w:val="001D6043"/>
    <w:rsid w:val="001E7925"/>
    <w:rsid w:val="001F291C"/>
    <w:rsid w:val="002057D4"/>
    <w:rsid w:val="00215D04"/>
    <w:rsid w:val="002319FB"/>
    <w:rsid w:val="00232FCC"/>
    <w:rsid w:val="002417F9"/>
    <w:rsid w:val="0024400D"/>
    <w:rsid w:val="00244CD1"/>
    <w:rsid w:val="00250D57"/>
    <w:rsid w:val="002866B3"/>
    <w:rsid w:val="00287ED0"/>
    <w:rsid w:val="002B39DD"/>
    <w:rsid w:val="002B747D"/>
    <w:rsid w:val="002C1109"/>
    <w:rsid w:val="002D4648"/>
    <w:rsid w:val="002E1F25"/>
    <w:rsid w:val="002E30AF"/>
    <w:rsid w:val="002E560B"/>
    <w:rsid w:val="002F6E76"/>
    <w:rsid w:val="0030020A"/>
    <w:rsid w:val="0031028C"/>
    <w:rsid w:val="003105E0"/>
    <w:rsid w:val="003235C0"/>
    <w:rsid w:val="00327340"/>
    <w:rsid w:val="00344D10"/>
    <w:rsid w:val="00351801"/>
    <w:rsid w:val="00380BEA"/>
    <w:rsid w:val="003A12CE"/>
    <w:rsid w:val="003A27E8"/>
    <w:rsid w:val="003A3A52"/>
    <w:rsid w:val="003A53AE"/>
    <w:rsid w:val="003B1948"/>
    <w:rsid w:val="003C49DE"/>
    <w:rsid w:val="003D16FE"/>
    <w:rsid w:val="003D6F03"/>
    <w:rsid w:val="003E356C"/>
    <w:rsid w:val="003F175C"/>
    <w:rsid w:val="003F7F0E"/>
    <w:rsid w:val="004007BA"/>
    <w:rsid w:val="00403125"/>
    <w:rsid w:val="00417E11"/>
    <w:rsid w:val="00436C92"/>
    <w:rsid w:val="00441B10"/>
    <w:rsid w:val="00452CA5"/>
    <w:rsid w:val="004609A0"/>
    <w:rsid w:val="004655FD"/>
    <w:rsid w:val="00466AAF"/>
    <w:rsid w:val="00473267"/>
    <w:rsid w:val="004804C2"/>
    <w:rsid w:val="0049096B"/>
    <w:rsid w:val="004A78AB"/>
    <w:rsid w:val="004B4A28"/>
    <w:rsid w:val="004B57E5"/>
    <w:rsid w:val="004C31F1"/>
    <w:rsid w:val="004D1274"/>
    <w:rsid w:val="004D290A"/>
    <w:rsid w:val="004D704B"/>
    <w:rsid w:val="004E5664"/>
    <w:rsid w:val="004F0521"/>
    <w:rsid w:val="004F33AD"/>
    <w:rsid w:val="004F51BC"/>
    <w:rsid w:val="0051532D"/>
    <w:rsid w:val="00521B85"/>
    <w:rsid w:val="00527FDD"/>
    <w:rsid w:val="00545E02"/>
    <w:rsid w:val="00550CB1"/>
    <w:rsid w:val="0055173E"/>
    <w:rsid w:val="00575480"/>
    <w:rsid w:val="00584812"/>
    <w:rsid w:val="0059216C"/>
    <w:rsid w:val="0059497A"/>
    <w:rsid w:val="005A31E0"/>
    <w:rsid w:val="005B6764"/>
    <w:rsid w:val="005B7A0B"/>
    <w:rsid w:val="005C319D"/>
    <w:rsid w:val="005C3596"/>
    <w:rsid w:val="005C5DD6"/>
    <w:rsid w:val="005C6C28"/>
    <w:rsid w:val="005D15C3"/>
    <w:rsid w:val="005D1FD5"/>
    <w:rsid w:val="005D352B"/>
    <w:rsid w:val="005E6CD6"/>
    <w:rsid w:val="005F6933"/>
    <w:rsid w:val="00616AF0"/>
    <w:rsid w:val="006233F8"/>
    <w:rsid w:val="0063293A"/>
    <w:rsid w:val="00635403"/>
    <w:rsid w:val="0063571A"/>
    <w:rsid w:val="00651C3D"/>
    <w:rsid w:val="00673733"/>
    <w:rsid w:val="00677AFB"/>
    <w:rsid w:val="00682631"/>
    <w:rsid w:val="006855D0"/>
    <w:rsid w:val="006857DA"/>
    <w:rsid w:val="0068659A"/>
    <w:rsid w:val="00696DAD"/>
    <w:rsid w:val="006A414B"/>
    <w:rsid w:val="006B25EE"/>
    <w:rsid w:val="006B710F"/>
    <w:rsid w:val="006C3E58"/>
    <w:rsid w:val="006D6046"/>
    <w:rsid w:val="006D7566"/>
    <w:rsid w:val="006E2E1F"/>
    <w:rsid w:val="006F1693"/>
    <w:rsid w:val="006F1748"/>
    <w:rsid w:val="0070268B"/>
    <w:rsid w:val="007111F2"/>
    <w:rsid w:val="00713812"/>
    <w:rsid w:val="00714A4B"/>
    <w:rsid w:val="00746B70"/>
    <w:rsid w:val="00754255"/>
    <w:rsid w:val="007730C3"/>
    <w:rsid w:val="00784B55"/>
    <w:rsid w:val="007931B9"/>
    <w:rsid w:val="007971A7"/>
    <w:rsid w:val="007A4B72"/>
    <w:rsid w:val="007A4D14"/>
    <w:rsid w:val="007A569D"/>
    <w:rsid w:val="007B50CA"/>
    <w:rsid w:val="007B6979"/>
    <w:rsid w:val="007C5227"/>
    <w:rsid w:val="007D505E"/>
    <w:rsid w:val="007D5503"/>
    <w:rsid w:val="007D7486"/>
    <w:rsid w:val="007E4B3E"/>
    <w:rsid w:val="007E7B81"/>
    <w:rsid w:val="007E7BD4"/>
    <w:rsid w:val="007F32DB"/>
    <w:rsid w:val="007F4A1C"/>
    <w:rsid w:val="008054BB"/>
    <w:rsid w:val="00827F47"/>
    <w:rsid w:val="00847BF9"/>
    <w:rsid w:val="00854682"/>
    <w:rsid w:val="00855A9D"/>
    <w:rsid w:val="008618FE"/>
    <w:rsid w:val="00880DBE"/>
    <w:rsid w:val="00884039"/>
    <w:rsid w:val="00886F3A"/>
    <w:rsid w:val="008872A1"/>
    <w:rsid w:val="0089133D"/>
    <w:rsid w:val="0089476F"/>
    <w:rsid w:val="008A149C"/>
    <w:rsid w:val="008A37B8"/>
    <w:rsid w:val="008B7CA2"/>
    <w:rsid w:val="008C0CEA"/>
    <w:rsid w:val="008D5288"/>
    <w:rsid w:val="008D7943"/>
    <w:rsid w:val="008E0602"/>
    <w:rsid w:val="008F5829"/>
    <w:rsid w:val="00904B05"/>
    <w:rsid w:val="009139BE"/>
    <w:rsid w:val="00922599"/>
    <w:rsid w:val="00924BC3"/>
    <w:rsid w:val="009303CC"/>
    <w:rsid w:val="00950619"/>
    <w:rsid w:val="00952950"/>
    <w:rsid w:val="00955D76"/>
    <w:rsid w:val="00967182"/>
    <w:rsid w:val="00971955"/>
    <w:rsid w:val="00996D79"/>
    <w:rsid w:val="009A3DD0"/>
    <w:rsid w:val="009B04E8"/>
    <w:rsid w:val="009C0656"/>
    <w:rsid w:val="009C1EA5"/>
    <w:rsid w:val="009E2359"/>
    <w:rsid w:val="00A311A2"/>
    <w:rsid w:val="00A378BF"/>
    <w:rsid w:val="00A51D06"/>
    <w:rsid w:val="00A71B31"/>
    <w:rsid w:val="00A71FED"/>
    <w:rsid w:val="00A7509B"/>
    <w:rsid w:val="00A7567C"/>
    <w:rsid w:val="00A75A66"/>
    <w:rsid w:val="00A803F0"/>
    <w:rsid w:val="00AA063E"/>
    <w:rsid w:val="00AA06BA"/>
    <w:rsid w:val="00AA18B0"/>
    <w:rsid w:val="00AA6E47"/>
    <w:rsid w:val="00AA7A0E"/>
    <w:rsid w:val="00AB488B"/>
    <w:rsid w:val="00AC565A"/>
    <w:rsid w:val="00AD2DC6"/>
    <w:rsid w:val="00AD7EAF"/>
    <w:rsid w:val="00AE2B14"/>
    <w:rsid w:val="00AE422D"/>
    <w:rsid w:val="00AE5798"/>
    <w:rsid w:val="00B00D3D"/>
    <w:rsid w:val="00B11C99"/>
    <w:rsid w:val="00B129BD"/>
    <w:rsid w:val="00B1498A"/>
    <w:rsid w:val="00B17B41"/>
    <w:rsid w:val="00B26931"/>
    <w:rsid w:val="00B33210"/>
    <w:rsid w:val="00B36E40"/>
    <w:rsid w:val="00B503BA"/>
    <w:rsid w:val="00B63F87"/>
    <w:rsid w:val="00B65EC0"/>
    <w:rsid w:val="00B661A4"/>
    <w:rsid w:val="00B67B09"/>
    <w:rsid w:val="00B70C52"/>
    <w:rsid w:val="00B71E00"/>
    <w:rsid w:val="00B75375"/>
    <w:rsid w:val="00B8724E"/>
    <w:rsid w:val="00B873EC"/>
    <w:rsid w:val="00BA139D"/>
    <w:rsid w:val="00BA2E67"/>
    <w:rsid w:val="00BB3A1F"/>
    <w:rsid w:val="00BC203D"/>
    <w:rsid w:val="00BC7B07"/>
    <w:rsid w:val="00BD260F"/>
    <w:rsid w:val="00BE25B9"/>
    <w:rsid w:val="00BF3E73"/>
    <w:rsid w:val="00C14B56"/>
    <w:rsid w:val="00C14DA0"/>
    <w:rsid w:val="00C21FA6"/>
    <w:rsid w:val="00C2333A"/>
    <w:rsid w:val="00C36C12"/>
    <w:rsid w:val="00C400F8"/>
    <w:rsid w:val="00C4108C"/>
    <w:rsid w:val="00CA1575"/>
    <w:rsid w:val="00CB4F4C"/>
    <w:rsid w:val="00CB68C6"/>
    <w:rsid w:val="00CD5F96"/>
    <w:rsid w:val="00CF571E"/>
    <w:rsid w:val="00D053B6"/>
    <w:rsid w:val="00D06212"/>
    <w:rsid w:val="00D10F6B"/>
    <w:rsid w:val="00D23C4D"/>
    <w:rsid w:val="00D40951"/>
    <w:rsid w:val="00D41D0A"/>
    <w:rsid w:val="00D41F2B"/>
    <w:rsid w:val="00D475FB"/>
    <w:rsid w:val="00D53B81"/>
    <w:rsid w:val="00D702DE"/>
    <w:rsid w:val="00D756A8"/>
    <w:rsid w:val="00D82882"/>
    <w:rsid w:val="00D854A9"/>
    <w:rsid w:val="00D87CA0"/>
    <w:rsid w:val="00D91E65"/>
    <w:rsid w:val="00DC6AC9"/>
    <w:rsid w:val="00DC7D6C"/>
    <w:rsid w:val="00DD25B4"/>
    <w:rsid w:val="00DE0F0C"/>
    <w:rsid w:val="00DF48CB"/>
    <w:rsid w:val="00E13F79"/>
    <w:rsid w:val="00E17F3F"/>
    <w:rsid w:val="00E26C0D"/>
    <w:rsid w:val="00E27A04"/>
    <w:rsid w:val="00E37A5C"/>
    <w:rsid w:val="00E4076E"/>
    <w:rsid w:val="00E4375E"/>
    <w:rsid w:val="00E44C75"/>
    <w:rsid w:val="00E45CEC"/>
    <w:rsid w:val="00E56751"/>
    <w:rsid w:val="00E60E39"/>
    <w:rsid w:val="00E61DC4"/>
    <w:rsid w:val="00E64726"/>
    <w:rsid w:val="00E706EB"/>
    <w:rsid w:val="00E74FBF"/>
    <w:rsid w:val="00E81FA0"/>
    <w:rsid w:val="00E823F5"/>
    <w:rsid w:val="00E8777B"/>
    <w:rsid w:val="00E9238D"/>
    <w:rsid w:val="00E97A81"/>
    <w:rsid w:val="00EA64F5"/>
    <w:rsid w:val="00EC2CC4"/>
    <w:rsid w:val="00EC6AEE"/>
    <w:rsid w:val="00ED23A4"/>
    <w:rsid w:val="00EF3164"/>
    <w:rsid w:val="00EF45A0"/>
    <w:rsid w:val="00EF50C3"/>
    <w:rsid w:val="00F0232D"/>
    <w:rsid w:val="00F15586"/>
    <w:rsid w:val="00F22C23"/>
    <w:rsid w:val="00F34B9B"/>
    <w:rsid w:val="00F353C5"/>
    <w:rsid w:val="00F3644F"/>
    <w:rsid w:val="00F5239F"/>
    <w:rsid w:val="00F52E96"/>
    <w:rsid w:val="00F70FCF"/>
    <w:rsid w:val="00F75092"/>
    <w:rsid w:val="00F916DB"/>
    <w:rsid w:val="00FA457E"/>
    <w:rsid w:val="00FB0CA6"/>
    <w:rsid w:val="00FB4F87"/>
    <w:rsid w:val="00FC0CAE"/>
    <w:rsid w:val="00FC51BE"/>
    <w:rsid w:val="00FC542F"/>
    <w:rsid w:val="00FC6A8A"/>
    <w:rsid w:val="00FC7A2F"/>
    <w:rsid w:val="00FD515B"/>
    <w:rsid w:val="00FD6B34"/>
    <w:rsid w:val="00FE2ABC"/>
    <w:rsid w:val="00FF09DF"/>
    <w:rsid w:val="05B0A178"/>
    <w:rsid w:val="3BAD6209"/>
    <w:rsid w:val="7736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DBBA"/>
  <w15:chartTrackingRefBased/>
  <w15:docId w15:val="{100384E7-0807-4E7D-A188-A1156AB9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FE2ABC"/>
    <w:pPr>
      <w:keepNext/>
      <w:keepLines/>
      <w:spacing w:before="120" w:after="0" w:line="252" w:lineRule="auto"/>
      <w:ind w:left="720" w:hanging="360"/>
      <w:jc w:val="both"/>
      <w:outlineLvl w:val="2"/>
    </w:pPr>
    <w:rPr>
      <w:rFonts w:asciiTheme="majorHAnsi" w:eastAsiaTheme="majorEastAsia" w:hAnsiTheme="majorHAnsi" w:cstheme="majorBidi"/>
      <w:b/>
      <w:spacing w:val="4"/>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1">
    <w:name w:val="content1"/>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1">
    <w:name w:val="incr1"/>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2">
    <w:name w:val="content2"/>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F7F0E"/>
    <w:rPr>
      <w:color w:val="0000FF"/>
      <w:u w:val="single"/>
    </w:rPr>
  </w:style>
  <w:style w:type="character" w:styleId="Emphasis">
    <w:name w:val="Emphasis"/>
    <w:basedOn w:val="DefaultParagraphFont"/>
    <w:uiPriority w:val="20"/>
    <w:qFormat/>
    <w:rsid w:val="003F7F0E"/>
    <w:rPr>
      <w:i/>
      <w:iCs/>
    </w:rPr>
  </w:style>
  <w:style w:type="paragraph" w:customStyle="1" w:styleId="incr2">
    <w:name w:val="incr2"/>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3">
    <w:name w:val="content3"/>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3">
    <w:name w:val="incr3"/>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4">
    <w:name w:val="content4"/>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4">
    <w:name w:val="incr4"/>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5">
    <w:name w:val="content5"/>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5">
    <w:name w:val="incr5"/>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6">
    <w:name w:val="content6"/>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6">
    <w:name w:val="incr6"/>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ent7">
    <w:name w:val="content7"/>
    <w:basedOn w:val="Normal"/>
    <w:rsid w:val="003F7F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C6A8A"/>
    <w:pPr>
      <w:ind w:left="720"/>
      <w:contextualSpacing/>
    </w:pPr>
  </w:style>
  <w:style w:type="paragraph" w:customStyle="1" w:styleId="CriteriaHeader">
    <w:name w:val="Criteria Header"/>
    <w:basedOn w:val="Normal"/>
    <w:link w:val="CriteriaHeaderChar"/>
    <w:qFormat/>
    <w:rsid w:val="00AC565A"/>
    <w:pPr>
      <w:spacing w:after="0" w:line="240" w:lineRule="auto"/>
    </w:pPr>
    <w:rPr>
      <w:rFonts w:ascii="Open Sans" w:eastAsia="Times New Roman" w:hAnsi="Open Sans" w:cs="Open Sans"/>
      <w:color w:val="313335"/>
      <w:spacing w:val="2"/>
      <w:kern w:val="0"/>
      <w:sz w:val="21"/>
      <w:szCs w:val="21"/>
      <w14:ligatures w14:val="none"/>
    </w:rPr>
  </w:style>
  <w:style w:type="character" w:customStyle="1" w:styleId="CriteriaHeaderChar">
    <w:name w:val="Criteria Header Char"/>
    <w:basedOn w:val="DefaultParagraphFont"/>
    <w:link w:val="CriteriaHeader"/>
    <w:rsid w:val="00AC565A"/>
    <w:rPr>
      <w:rFonts w:ascii="Open Sans" w:eastAsia="Times New Roman" w:hAnsi="Open Sans" w:cs="Open Sans"/>
      <w:color w:val="313335"/>
      <w:spacing w:val="2"/>
      <w:kern w:val="0"/>
      <w:sz w:val="21"/>
      <w:szCs w:val="21"/>
      <w14:ligatures w14:val="none"/>
    </w:rPr>
  </w:style>
  <w:style w:type="table" w:styleId="TableGrid">
    <w:name w:val="Table Grid"/>
    <w:basedOn w:val="TableNormal"/>
    <w:uiPriority w:val="39"/>
    <w:rsid w:val="009A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47"/>
  </w:style>
  <w:style w:type="paragraph" w:styleId="Footer">
    <w:name w:val="footer"/>
    <w:basedOn w:val="Normal"/>
    <w:link w:val="FooterChar"/>
    <w:uiPriority w:val="99"/>
    <w:unhideWhenUsed/>
    <w:rsid w:val="00AA6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E47"/>
  </w:style>
  <w:style w:type="character" w:styleId="PlaceholderText">
    <w:name w:val="Placeholder Text"/>
    <w:basedOn w:val="DefaultParagraphFont"/>
    <w:uiPriority w:val="99"/>
    <w:semiHidden/>
    <w:rsid w:val="008E0602"/>
    <w:rPr>
      <w:color w:val="666666"/>
    </w:rPr>
  </w:style>
  <w:style w:type="paragraph" w:customStyle="1" w:styleId="incr0">
    <w:name w:val="incr0"/>
    <w:basedOn w:val="Normal"/>
    <w:rsid w:val="00677A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odyText4">
    <w:name w:val="Body Text 4"/>
    <w:basedOn w:val="BodyText3"/>
    <w:link w:val="BodyText4Char"/>
    <w:qFormat/>
    <w:rsid w:val="00BD260F"/>
    <w:pPr>
      <w:spacing w:line="240" w:lineRule="auto"/>
      <w:ind w:left="1080" w:hanging="360"/>
    </w:pPr>
    <w:rPr>
      <w:rFonts w:eastAsiaTheme="minorEastAsia"/>
      <w:kern w:val="0"/>
      <w:sz w:val="20"/>
      <w14:ligatures w14:val="none"/>
    </w:rPr>
  </w:style>
  <w:style w:type="character" w:customStyle="1" w:styleId="BodyText4Char">
    <w:name w:val="Body Text 4 Char"/>
    <w:basedOn w:val="BodyText3Char"/>
    <w:link w:val="BodyText4"/>
    <w:rsid w:val="00BD260F"/>
    <w:rPr>
      <w:rFonts w:eastAsiaTheme="minorEastAsia"/>
      <w:kern w:val="0"/>
      <w:sz w:val="20"/>
      <w:szCs w:val="16"/>
      <w14:ligatures w14:val="none"/>
    </w:rPr>
  </w:style>
  <w:style w:type="paragraph" w:styleId="BodyText3">
    <w:name w:val="Body Text 3"/>
    <w:basedOn w:val="Normal"/>
    <w:link w:val="BodyText3Char"/>
    <w:uiPriority w:val="99"/>
    <w:semiHidden/>
    <w:unhideWhenUsed/>
    <w:rsid w:val="00BD260F"/>
    <w:pPr>
      <w:spacing w:after="120"/>
    </w:pPr>
    <w:rPr>
      <w:sz w:val="16"/>
      <w:szCs w:val="16"/>
    </w:rPr>
  </w:style>
  <w:style w:type="character" w:customStyle="1" w:styleId="BodyText3Char">
    <w:name w:val="Body Text 3 Char"/>
    <w:basedOn w:val="DefaultParagraphFont"/>
    <w:link w:val="BodyText3"/>
    <w:uiPriority w:val="99"/>
    <w:semiHidden/>
    <w:rsid w:val="00BD260F"/>
    <w:rPr>
      <w:sz w:val="16"/>
      <w:szCs w:val="16"/>
    </w:rPr>
  </w:style>
  <w:style w:type="paragraph" w:styleId="BodyText">
    <w:name w:val="Body Text"/>
    <w:basedOn w:val="Normal"/>
    <w:link w:val="BodyTextChar"/>
    <w:uiPriority w:val="99"/>
    <w:semiHidden/>
    <w:unhideWhenUsed/>
    <w:rsid w:val="00F5239F"/>
    <w:pPr>
      <w:spacing w:after="120"/>
    </w:pPr>
  </w:style>
  <w:style w:type="character" w:customStyle="1" w:styleId="BodyTextChar">
    <w:name w:val="Body Text Char"/>
    <w:basedOn w:val="DefaultParagraphFont"/>
    <w:link w:val="BodyText"/>
    <w:uiPriority w:val="99"/>
    <w:semiHidden/>
    <w:rsid w:val="00F5239F"/>
  </w:style>
  <w:style w:type="character" w:customStyle="1" w:styleId="Heading3Char">
    <w:name w:val="Heading 3 Char"/>
    <w:basedOn w:val="DefaultParagraphFont"/>
    <w:link w:val="Heading3"/>
    <w:uiPriority w:val="9"/>
    <w:rsid w:val="00FE2ABC"/>
    <w:rPr>
      <w:rFonts w:asciiTheme="majorHAnsi" w:eastAsiaTheme="majorEastAsia" w:hAnsiTheme="majorHAnsi" w:cstheme="majorBidi"/>
      <w:b/>
      <w:spacing w:val="4"/>
      <w:kern w:val="0"/>
      <w:szCs w:val="24"/>
      <w14:ligatures w14:val="none"/>
    </w:rPr>
  </w:style>
  <w:style w:type="character" w:customStyle="1" w:styleId="street-address">
    <w:name w:val="street-address"/>
    <w:basedOn w:val="DefaultParagraphFont"/>
    <w:rsid w:val="00EC6AEE"/>
  </w:style>
  <w:style w:type="character" w:customStyle="1" w:styleId="city">
    <w:name w:val="city"/>
    <w:basedOn w:val="DefaultParagraphFont"/>
    <w:rsid w:val="00EC6AEE"/>
  </w:style>
  <w:style w:type="character" w:customStyle="1" w:styleId="state">
    <w:name w:val="state"/>
    <w:basedOn w:val="DefaultParagraphFont"/>
    <w:rsid w:val="00EC6AEE"/>
  </w:style>
  <w:style w:type="character" w:customStyle="1" w:styleId="zip">
    <w:name w:val="zip"/>
    <w:basedOn w:val="DefaultParagraphFont"/>
    <w:rsid w:val="00EC6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093">
      <w:bodyDiv w:val="1"/>
      <w:marLeft w:val="0"/>
      <w:marRight w:val="0"/>
      <w:marTop w:val="0"/>
      <w:marBottom w:val="0"/>
      <w:divBdr>
        <w:top w:val="none" w:sz="0" w:space="0" w:color="auto"/>
        <w:left w:val="none" w:sz="0" w:space="0" w:color="auto"/>
        <w:bottom w:val="none" w:sz="0" w:space="0" w:color="auto"/>
        <w:right w:val="none" w:sz="0" w:space="0" w:color="auto"/>
      </w:divBdr>
    </w:div>
    <w:div w:id="128714284">
      <w:bodyDiv w:val="1"/>
      <w:marLeft w:val="0"/>
      <w:marRight w:val="0"/>
      <w:marTop w:val="0"/>
      <w:marBottom w:val="0"/>
      <w:divBdr>
        <w:top w:val="none" w:sz="0" w:space="0" w:color="auto"/>
        <w:left w:val="none" w:sz="0" w:space="0" w:color="auto"/>
        <w:bottom w:val="none" w:sz="0" w:space="0" w:color="auto"/>
        <w:right w:val="none" w:sz="0" w:space="0" w:color="auto"/>
      </w:divBdr>
    </w:div>
    <w:div w:id="177501223">
      <w:bodyDiv w:val="1"/>
      <w:marLeft w:val="0"/>
      <w:marRight w:val="0"/>
      <w:marTop w:val="0"/>
      <w:marBottom w:val="0"/>
      <w:divBdr>
        <w:top w:val="none" w:sz="0" w:space="0" w:color="auto"/>
        <w:left w:val="none" w:sz="0" w:space="0" w:color="auto"/>
        <w:bottom w:val="none" w:sz="0" w:space="0" w:color="auto"/>
        <w:right w:val="none" w:sz="0" w:space="0" w:color="auto"/>
      </w:divBdr>
    </w:div>
    <w:div w:id="184684166">
      <w:bodyDiv w:val="1"/>
      <w:marLeft w:val="0"/>
      <w:marRight w:val="0"/>
      <w:marTop w:val="0"/>
      <w:marBottom w:val="0"/>
      <w:divBdr>
        <w:top w:val="none" w:sz="0" w:space="0" w:color="auto"/>
        <w:left w:val="none" w:sz="0" w:space="0" w:color="auto"/>
        <w:bottom w:val="none" w:sz="0" w:space="0" w:color="auto"/>
        <w:right w:val="none" w:sz="0" w:space="0" w:color="auto"/>
      </w:divBdr>
    </w:div>
    <w:div w:id="203176417">
      <w:bodyDiv w:val="1"/>
      <w:marLeft w:val="0"/>
      <w:marRight w:val="0"/>
      <w:marTop w:val="0"/>
      <w:marBottom w:val="0"/>
      <w:divBdr>
        <w:top w:val="none" w:sz="0" w:space="0" w:color="auto"/>
        <w:left w:val="none" w:sz="0" w:space="0" w:color="auto"/>
        <w:bottom w:val="none" w:sz="0" w:space="0" w:color="auto"/>
        <w:right w:val="none" w:sz="0" w:space="0" w:color="auto"/>
      </w:divBdr>
    </w:div>
    <w:div w:id="242880042">
      <w:bodyDiv w:val="1"/>
      <w:marLeft w:val="0"/>
      <w:marRight w:val="0"/>
      <w:marTop w:val="0"/>
      <w:marBottom w:val="0"/>
      <w:divBdr>
        <w:top w:val="none" w:sz="0" w:space="0" w:color="auto"/>
        <w:left w:val="none" w:sz="0" w:space="0" w:color="auto"/>
        <w:bottom w:val="none" w:sz="0" w:space="0" w:color="auto"/>
        <w:right w:val="none" w:sz="0" w:space="0" w:color="auto"/>
      </w:divBdr>
    </w:div>
    <w:div w:id="248927431">
      <w:bodyDiv w:val="1"/>
      <w:marLeft w:val="0"/>
      <w:marRight w:val="0"/>
      <w:marTop w:val="0"/>
      <w:marBottom w:val="0"/>
      <w:divBdr>
        <w:top w:val="none" w:sz="0" w:space="0" w:color="auto"/>
        <w:left w:val="none" w:sz="0" w:space="0" w:color="auto"/>
        <w:bottom w:val="none" w:sz="0" w:space="0" w:color="auto"/>
        <w:right w:val="none" w:sz="0" w:space="0" w:color="auto"/>
      </w:divBdr>
    </w:div>
    <w:div w:id="377172748">
      <w:bodyDiv w:val="1"/>
      <w:marLeft w:val="0"/>
      <w:marRight w:val="0"/>
      <w:marTop w:val="0"/>
      <w:marBottom w:val="0"/>
      <w:divBdr>
        <w:top w:val="none" w:sz="0" w:space="0" w:color="auto"/>
        <w:left w:val="none" w:sz="0" w:space="0" w:color="auto"/>
        <w:bottom w:val="none" w:sz="0" w:space="0" w:color="auto"/>
        <w:right w:val="none" w:sz="0" w:space="0" w:color="auto"/>
      </w:divBdr>
    </w:div>
    <w:div w:id="431319929">
      <w:bodyDiv w:val="1"/>
      <w:marLeft w:val="0"/>
      <w:marRight w:val="0"/>
      <w:marTop w:val="0"/>
      <w:marBottom w:val="0"/>
      <w:divBdr>
        <w:top w:val="none" w:sz="0" w:space="0" w:color="auto"/>
        <w:left w:val="none" w:sz="0" w:space="0" w:color="auto"/>
        <w:bottom w:val="none" w:sz="0" w:space="0" w:color="auto"/>
        <w:right w:val="none" w:sz="0" w:space="0" w:color="auto"/>
      </w:divBdr>
    </w:div>
    <w:div w:id="581448920">
      <w:bodyDiv w:val="1"/>
      <w:marLeft w:val="0"/>
      <w:marRight w:val="0"/>
      <w:marTop w:val="0"/>
      <w:marBottom w:val="0"/>
      <w:divBdr>
        <w:top w:val="none" w:sz="0" w:space="0" w:color="auto"/>
        <w:left w:val="none" w:sz="0" w:space="0" w:color="auto"/>
        <w:bottom w:val="none" w:sz="0" w:space="0" w:color="auto"/>
        <w:right w:val="none" w:sz="0" w:space="0" w:color="auto"/>
      </w:divBdr>
    </w:div>
    <w:div w:id="585923175">
      <w:bodyDiv w:val="1"/>
      <w:marLeft w:val="0"/>
      <w:marRight w:val="0"/>
      <w:marTop w:val="0"/>
      <w:marBottom w:val="0"/>
      <w:divBdr>
        <w:top w:val="none" w:sz="0" w:space="0" w:color="auto"/>
        <w:left w:val="none" w:sz="0" w:space="0" w:color="auto"/>
        <w:bottom w:val="none" w:sz="0" w:space="0" w:color="auto"/>
        <w:right w:val="none" w:sz="0" w:space="0" w:color="auto"/>
      </w:divBdr>
    </w:div>
    <w:div w:id="626817625">
      <w:bodyDiv w:val="1"/>
      <w:marLeft w:val="0"/>
      <w:marRight w:val="0"/>
      <w:marTop w:val="0"/>
      <w:marBottom w:val="0"/>
      <w:divBdr>
        <w:top w:val="none" w:sz="0" w:space="0" w:color="auto"/>
        <w:left w:val="none" w:sz="0" w:space="0" w:color="auto"/>
        <w:bottom w:val="none" w:sz="0" w:space="0" w:color="auto"/>
        <w:right w:val="none" w:sz="0" w:space="0" w:color="auto"/>
      </w:divBdr>
    </w:div>
    <w:div w:id="673341712">
      <w:bodyDiv w:val="1"/>
      <w:marLeft w:val="0"/>
      <w:marRight w:val="0"/>
      <w:marTop w:val="0"/>
      <w:marBottom w:val="0"/>
      <w:divBdr>
        <w:top w:val="none" w:sz="0" w:space="0" w:color="auto"/>
        <w:left w:val="none" w:sz="0" w:space="0" w:color="auto"/>
        <w:bottom w:val="none" w:sz="0" w:space="0" w:color="auto"/>
        <w:right w:val="none" w:sz="0" w:space="0" w:color="auto"/>
      </w:divBdr>
    </w:div>
    <w:div w:id="722018851">
      <w:bodyDiv w:val="1"/>
      <w:marLeft w:val="0"/>
      <w:marRight w:val="0"/>
      <w:marTop w:val="0"/>
      <w:marBottom w:val="0"/>
      <w:divBdr>
        <w:top w:val="none" w:sz="0" w:space="0" w:color="auto"/>
        <w:left w:val="none" w:sz="0" w:space="0" w:color="auto"/>
        <w:bottom w:val="none" w:sz="0" w:space="0" w:color="auto"/>
        <w:right w:val="none" w:sz="0" w:space="0" w:color="auto"/>
      </w:divBdr>
    </w:div>
    <w:div w:id="914781142">
      <w:bodyDiv w:val="1"/>
      <w:marLeft w:val="0"/>
      <w:marRight w:val="0"/>
      <w:marTop w:val="0"/>
      <w:marBottom w:val="0"/>
      <w:divBdr>
        <w:top w:val="none" w:sz="0" w:space="0" w:color="auto"/>
        <w:left w:val="none" w:sz="0" w:space="0" w:color="auto"/>
        <w:bottom w:val="none" w:sz="0" w:space="0" w:color="auto"/>
        <w:right w:val="none" w:sz="0" w:space="0" w:color="auto"/>
      </w:divBdr>
    </w:div>
    <w:div w:id="949121630">
      <w:bodyDiv w:val="1"/>
      <w:marLeft w:val="0"/>
      <w:marRight w:val="0"/>
      <w:marTop w:val="0"/>
      <w:marBottom w:val="0"/>
      <w:divBdr>
        <w:top w:val="none" w:sz="0" w:space="0" w:color="auto"/>
        <w:left w:val="none" w:sz="0" w:space="0" w:color="auto"/>
        <w:bottom w:val="none" w:sz="0" w:space="0" w:color="auto"/>
        <w:right w:val="none" w:sz="0" w:space="0" w:color="auto"/>
      </w:divBdr>
    </w:div>
    <w:div w:id="954337370">
      <w:bodyDiv w:val="1"/>
      <w:marLeft w:val="0"/>
      <w:marRight w:val="0"/>
      <w:marTop w:val="0"/>
      <w:marBottom w:val="0"/>
      <w:divBdr>
        <w:top w:val="none" w:sz="0" w:space="0" w:color="auto"/>
        <w:left w:val="none" w:sz="0" w:space="0" w:color="auto"/>
        <w:bottom w:val="none" w:sz="0" w:space="0" w:color="auto"/>
        <w:right w:val="none" w:sz="0" w:space="0" w:color="auto"/>
      </w:divBdr>
    </w:div>
    <w:div w:id="971716194">
      <w:bodyDiv w:val="1"/>
      <w:marLeft w:val="0"/>
      <w:marRight w:val="0"/>
      <w:marTop w:val="0"/>
      <w:marBottom w:val="0"/>
      <w:divBdr>
        <w:top w:val="none" w:sz="0" w:space="0" w:color="auto"/>
        <w:left w:val="none" w:sz="0" w:space="0" w:color="auto"/>
        <w:bottom w:val="none" w:sz="0" w:space="0" w:color="auto"/>
        <w:right w:val="none" w:sz="0" w:space="0" w:color="auto"/>
      </w:divBdr>
      <w:divsChild>
        <w:div w:id="729426681">
          <w:marLeft w:val="0"/>
          <w:marRight w:val="0"/>
          <w:marTop w:val="120"/>
          <w:marBottom w:val="120"/>
          <w:divBdr>
            <w:top w:val="none" w:sz="0" w:space="0" w:color="auto"/>
            <w:left w:val="none" w:sz="0" w:space="0" w:color="auto"/>
            <w:bottom w:val="none" w:sz="0" w:space="0" w:color="auto"/>
            <w:right w:val="none" w:sz="0" w:space="0" w:color="auto"/>
          </w:divBdr>
          <w:divsChild>
            <w:div w:id="1359157998">
              <w:marLeft w:val="0"/>
              <w:marRight w:val="0"/>
              <w:marTop w:val="0"/>
              <w:marBottom w:val="0"/>
              <w:divBdr>
                <w:top w:val="none" w:sz="0" w:space="0" w:color="auto"/>
                <w:left w:val="none" w:sz="0" w:space="0" w:color="auto"/>
                <w:bottom w:val="none" w:sz="0" w:space="0" w:color="auto"/>
                <w:right w:val="none" w:sz="0" w:space="0" w:color="auto"/>
              </w:divBdr>
              <w:divsChild>
                <w:div w:id="1683554616">
                  <w:marLeft w:val="0"/>
                  <w:marRight w:val="0"/>
                  <w:marTop w:val="0"/>
                  <w:marBottom w:val="0"/>
                  <w:divBdr>
                    <w:top w:val="none" w:sz="0" w:space="0" w:color="auto"/>
                    <w:left w:val="none" w:sz="0" w:space="0" w:color="auto"/>
                    <w:bottom w:val="none" w:sz="0" w:space="0" w:color="auto"/>
                    <w:right w:val="none" w:sz="0" w:space="0" w:color="auto"/>
                  </w:divBdr>
                </w:div>
              </w:divsChild>
            </w:div>
            <w:div w:id="1410998138">
              <w:marLeft w:val="0"/>
              <w:marRight w:val="0"/>
              <w:marTop w:val="0"/>
              <w:marBottom w:val="0"/>
              <w:divBdr>
                <w:top w:val="none" w:sz="0" w:space="0" w:color="auto"/>
                <w:left w:val="none" w:sz="0" w:space="0" w:color="auto"/>
                <w:bottom w:val="none" w:sz="0" w:space="0" w:color="auto"/>
                <w:right w:val="none" w:sz="0" w:space="0" w:color="auto"/>
              </w:divBdr>
              <w:divsChild>
                <w:div w:id="8399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893">
          <w:marLeft w:val="0"/>
          <w:marRight w:val="0"/>
          <w:marTop w:val="0"/>
          <w:marBottom w:val="0"/>
          <w:divBdr>
            <w:top w:val="none" w:sz="0" w:space="0" w:color="auto"/>
            <w:left w:val="none" w:sz="0" w:space="0" w:color="auto"/>
            <w:bottom w:val="none" w:sz="0" w:space="0" w:color="auto"/>
            <w:right w:val="none" w:sz="0" w:space="0" w:color="auto"/>
          </w:divBdr>
        </w:div>
      </w:divsChild>
    </w:div>
    <w:div w:id="1229418535">
      <w:bodyDiv w:val="1"/>
      <w:marLeft w:val="0"/>
      <w:marRight w:val="0"/>
      <w:marTop w:val="0"/>
      <w:marBottom w:val="0"/>
      <w:divBdr>
        <w:top w:val="none" w:sz="0" w:space="0" w:color="auto"/>
        <w:left w:val="none" w:sz="0" w:space="0" w:color="auto"/>
        <w:bottom w:val="none" w:sz="0" w:space="0" w:color="auto"/>
        <w:right w:val="none" w:sz="0" w:space="0" w:color="auto"/>
      </w:divBdr>
    </w:div>
    <w:div w:id="1238705029">
      <w:bodyDiv w:val="1"/>
      <w:marLeft w:val="0"/>
      <w:marRight w:val="0"/>
      <w:marTop w:val="0"/>
      <w:marBottom w:val="0"/>
      <w:divBdr>
        <w:top w:val="none" w:sz="0" w:space="0" w:color="auto"/>
        <w:left w:val="none" w:sz="0" w:space="0" w:color="auto"/>
        <w:bottom w:val="none" w:sz="0" w:space="0" w:color="auto"/>
        <w:right w:val="none" w:sz="0" w:space="0" w:color="auto"/>
      </w:divBdr>
    </w:div>
    <w:div w:id="1360281759">
      <w:bodyDiv w:val="1"/>
      <w:marLeft w:val="0"/>
      <w:marRight w:val="0"/>
      <w:marTop w:val="0"/>
      <w:marBottom w:val="0"/>
      <w:divBdr>
        <w:top w:val="none" w:sz="0" w:space="0" w:color="auto"/>
        <w:left w:val="none" w:sz="0" w:space="0" w:color="auto"/>
        <w:bottom w:val="none" w:sz="0" w:space="0" w:color="auto"/>
        <w:right w:val="none" w:sz="0" w:space="0" w:color="auto"/>
      </w:divBdr>
      <w:divsChild>
        <w:div w:id="1788347733">
          <w:marLeft w:val="0"/>
          <w:marRight w:val="0"/>
          <w:marTop w:val="120"/>
          <w:marBottom w:val="120"/>
          <w:divBdr>
            <w:top w:val="none" w:sz="0" w:space="0" w:color="auto"/>
            <w:left w:val="none" w:sz="0" w:space="0" w:color="auto"/>
            <w:bottom w:val="none" w:sz="0" w:space="0" w:color="auto"/>
            <w:right w:val="none" w:sz="0" w:space="0" w:color="auto"/>
          </w:divBdr>
          <w:divsChild>
            <w:div w:id="896401560">
              <w:marLeft w:val="0"/>
              <w:marRight w:val="0"/>
              <w:marTop w:val="0"/>
              <w:marBottom w:val="0"/>
              <w:divBdr>
                <w:top w:val="none" w:sz="0" w:space="0" w:color="auto"/>
                <w:left w:val="none" w:sz="0" w:space="0" w:color="auto"/>
                <w:bottom w:val="none" w:sz="0" w:space="0" w:color="auto"/>
                <w:right w:val="none" w:sz="0" w:space="0" w:color="auto"/>
              </w:divBdr>
              <w:divsChild>
                <w:div w:id="1264339751">
                  <w:marLeft w:val="0"/>
                  <w:marRight w:val="0"/>
                  <w:marTop w:val="0"/>
                  <w:marBottom w:val="0"/>
                  <w:divBdr>
                    <w:top w:val="none" w:sz="0" w:space="0" w:color="auto"/>
                    <w:left w:val="none" w:sz="0" w:space="0" w:color="auto"/>
                    <w:bottom w:val="none" w:sz="0" w:space="0" w:color="auto"/>
                    <w:right w:val="none" w:sz="0" w:space="0" w:color="auto"/>
                  </w:divBdr>
                </w:div>
              </w:divsChild>
            </w:div>
            <w:div w:id="929972284">
              <w:marLeft w:val="0"/>
              <w:marRight w:val="0"/>
              <w:marTop w:val="0"/>
              <w:marBottom w:val="0"/>
              <w:divBdr>
                <w:top w:val="none" w:sz="0" w:space="0" w:color="auto"/>
                <w:left w:val="none" w:sz="0" w:space="0" w:color="auto"/>
                <w:bottom w:val="none" w:sz="0" w:space="0" w:color="auto"/>
                <w:right w:val="none" w:sz="0" w:space="0" w:color="auto"/>
              </w:divBdr>
              <w:divsChild>
                <w:div w:id="158036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1331">
          <w:marLeft w:val="0"/>
          <w:marRight w:val="0"/>
          <w:marTop w:val="0"/>
          <w:marBottom w:val="0"/>
          <w:divBdr>
            <w:top w:val="none" w:sz="0" w:space="0" w:color="auto"/>
            <w:left w:val="none" w:sz="0" w:space="0" w:color="auto"/>
            <w:bottom w:val="none" w:sz="0" w:space="0" w:color="auto"/>
            <w:right w:val="none" w:sz="0" w:space="0" w:color="auto"/>
          </w:divBdr>
        </w:div>
      </w:divsChild>
    </w:div>
    <w:div w:id="1384984431">
      <w:bodyDiv w:val="1"/>
      <w:marLeft w:val="0"/>
      <w:marRight w:val="0"/>
      <w:marTop w:val="0"/>
      <w:marBottom w:val="0"/>
      <w:divBdr>
        <w:top w:val="none" w:sz="0" w:space="0" w:color="auto"/>
        <w:left w:val="none" w:sz="0" w:space="0" w:color="auto"/>
        <w:bottom w:val="none" w:sz="0" w:space="0" w:color="auto"/>
        <w:right w:val="none" w:sz="0" w:space="0" w:color="auto"/>
      </w:divBdr>
    </w:div>
    <w:div w:id="1501191944">
      <w:bodyDiv w:val="1"/>
      <w:marLeft w:val="0"/>
      <w:marRight w:val="0"/>
      <w:marTop w:val="0"/>
      <w:marBottom w:val="0"/>
      <w:divBdr>
        <w:top w:val="none" w:sz="0" w:space="0" w:color="auto"/>
        <w:left w:val="none" w:sz="0" w:space="0" w:color="auto"/>
        <w:bottom w:val="none" w:sz="0" w:space="0" w:color="auto"/>
        <w:right w:val="none" w:sz="0" w:space="0" w:color="auto"/>
      </w:divBdr>
    </w:div>
    <w:div w:id="1553226502">
      <w:bodyDiv w:val="1"/>
      <w:marLeft w:val="0"/>
      <w:marRight w:val="0"/>
      <w:marTop w:val="0"/>
      <w:marBottom w:val="0"/>
      <w:divBdr>
        <w:top w:val="none" w:sz="0" w:space="0" w:color="auto"/>
        <w:left w:val="none" w:sz="0" w:space="0" w:color="auto"/>
        <w:bottom w:val="none" w:sz="0" w:space="0" w:color="auto"/>
        <w:right w:val="none" w:sz="0" w:space="0" w:color="auto"/>
      </w:divBdr>
    </w:div>
    <w:div w:id="1618221141">
      <w:bodyDiv w:val="1"/>
      <w:marLeft w:val="0"/>
      <w:marRight w:val="0"/>
      <w:marTop w:val="0"/>
      <w:marBottom w:val="0"/>
      <w:divBdr>
        <w:top w:val="none" w:sz="0" w:space="0" w:color="auto"/>
        <w:left w:val="none" w:sz="0" w:space="0" w:color="auto"/>
        <w:bottom w:val="none" w:sz="0" w:space="0" w:color="auto"/>
        <w:right w:val="none" w:sz="0" w:space="0" w:color="auto"/>
      </w:divBdr>
    </w:div>
    <w:div w:id="1634407177">
      <w:bodyDiv w:val="1"/>
      <w:marLeft w:val="0"/>
      <w:marRight w:val="0"/>
      <w:marTop w:val="0"/>
      <w:marBottom w:val="0"/>
      <w:divBdr>
        <w:top w:val="none" w:sz="0" w:space="0" w:color="auto"/>
        <w:left w:val="none" w:sz="0" w:space="0" w:color="auto"/>
        <w:bottom w:val="none" w:sz="0" w:space="0" w:color="auto"/>
        <w:right w:val="none" w:sz="0" w:space="0" w:color="auto"/>
      </w:divBdr>
    </w:div>
    <w:div w:id="1681620091">
      <w:bodyDiv w:val="1"/>
      <w:marLeft w:val="0"/>
      <w:marRight w:val="0"/>
      <w:marTop w:val="0"/>
      <w:marBottom w:val="0"/>
      <w:divBdr>
        <w:top w:val="none" w:sz="0" w:space="0" w:color="auto"/>
        <w:left w:val="none" w:sz="0" w:space="0" w:color="auto"/>
        <w:bottom w:val="none" w:sz="0" w:space="0" w:color="auto"/>
        <w:right w:val="none" w:sz="0" w:space="0" w:color="auto"/>
      </w:divBdr>
    </w:div>
    <w:div w:id="1711153173">
      <w:bodyDiv w:val="1"/>
      <w:marLeft w:val="0"/>
      <w:marRight w:val="0"/>
      <w:marTop w:val="0"/>
      <w:marBottom w:val="0"/>
      <w:divBdr>
        <w:top w:val="none" w:sz="0" w:space="0" w:color="auto"/>
        <w:left w:val="none" w:sz="0" w:space="0" w:color="auto"/>
        <w:bottom w:val="none" w:sz="0" w:space="0" w:color="auto"/>
        <w:right w:val="none" w:sz="0" w:space="0" w:color="auto"/>
      </w:divBdr>
    </w:div>
    <w:div w:id="1736312739">
      <w:bodyDiv w:val="1"/>
      <w:marLeft w:val="0"/>
      <w:marRight w:val="0"/>
      <w:marTop w:val="0"/>
      <w:marBottom w:val="0"/>
      <w:divBdr>
        <w:top w:val="none" w:sz="0" w:space="0" w:color="auto"/>
        <w:left w:val="none" w:sz="0" w:space="0" w:color="auto"/>
        <w:bottom w:val="none" w:sz="0" w:space="0" w:color="auto"/>
        <w:right w:val="none" w:sz="0" w:space="0" w:color="auto"/>
      </w:divBdr>
    </w:div>
    <w:div w:id="1852598136">
      <w:bodyDiv w:val="1"/>
      <w:marLeft w:val="0"/>
      <w:marRight w:val="0"/>
      <w:marTop w:val="0"/>
      <w:marBottom w:val="0"/>
      <w:divBdr>
        <w:top w:val="none" w:sz="0" w:space="0" w:color="auto"/>
        <w:left w:val="none" w:sz="0" w:space="0" w:color="auto"/>
        <w:bottom w:val="none" w:sz="0" w:space="0" w:color="auto"/>
        <w:right w:val="none" w:sz="0" w:space="0" w:color="auto"/>
      </w:divBdr>
    </w:div>
    <w:div w:id="1885555803">
      <w:bodyDiv w:val="1"/>
      <w:marLeft w:val="0"/>
      <w:marRight w:val="0"/>
      <w:marTop w:val="0"/>
      <w:marBottom w:val="0"/>
      <w:divBdr>
        <w:top w:val="none" w:sz="0" w:space="0" w:color="auto"/>
        <w:left w:val="none" w:sz="0" w:space="0" w:color="auto"/>
        <w:bottom w:val="none" w:sz="0" w:space="0" w:color="auto"/>
        <w:right w:val="none" w:sz="0" w:space="0" w:color="auto"/>
      </w:divBdr>
    </w:div>
    <w:div w:id="20670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bouldercolorado.gov/government/departments/planning-development-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04DB153CD4C0587CB9D1972D42B26"/>
        <w:category>
          <w:name w:val="General"/>
          <w:gallery w:val="placeholder"/>
        </w:category>
        <w:types>
          <w:type w:val="bbPlcHdr"/>
        </w:types>
        <w:behaviors>
          <w:behavior w:val="content"/>
        </w:behaviors>
        <w:guid w:val="{55EBCF5E-AEAA-45A2-AD11-614AC4BCE21C}"/>
      </w:docPartPr>
      <w:docPartBody>
        <w:p w:rsidR="000D1FBE" w:rsidRDefault="000D1FBE" w:rsidP="000D1FBE">
          <w:pPr>
            <w:pStyle w:val="57E04DB153CD4C0587CB9D1972D42B26"/>
          </w:pPr>
          <w:r w:rsidRPr="00DF4294">
            <w:rPr>
              <w:rStyle w:val="PlaceholderText"/>
            </w:rPr>
            <w:t>Click or tap to enter a date.</w:t>
          </w:r>
        </w:p>
      </w:docPartBody>
    </w:docPart>
    <w:docPart>
      <w:docPartPr>
        <w:name w:val="55B769A37E93468F80115A8B9FA378AC"/>
        <w:category>
          <w:name w:val="General"/>
          <w:gallery w:val="placeholder"/>
        </w:category>
        <w:types>
          <w:type w:val="bbPlcHdr"/>
        </w:types>
        <w:behaviors>
          <w:behavior w:val="content"/>
        </w:behaviors>
        <w:guid w:val="{78AA59C2-4709-4466-8283-F12178B5411E}"/>
      </w:docPartPr>
      <w:docPartBody>
        <w:p w:rsidR="000D1FBE" w:rsidRDefault="000D1FBE" w:rsidP="000D1FBE">
          <w:pPr>
            <w:pStyle w:val="55B769A37E93468F80115A8B9FA378AC"/>
          </w:pPr>
          <w:r>
            <w:rPr>
              <w:rStyle w:val="PlaceholderText"/>
            </w:rPr>
            <w:t>Enter case number here, e.g. LUR202#-#####.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BE"/>
    <w:rsid w:val="000D1FBE"/>
    <w:rsid w:val="009B34D3"/>
    <w:rsid w:val="00D40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FBE"/>
    <w:rPr>
      <w:color w:val="666666"/>
    </w:rPr>
  </w:style>
  <w:style w:type="paragraph" w:customStyle="1" w:styleId="57E04DB153CD4C0587CB9D1972D42B26">
    <w:name w:val="57E04DB153CD4C0587CB9D1972D42B26"/>
    <w:rsid w:val="000D1FBE"/>
    <w:pPr>
      <w:tabs>
        <w:tab w:val="center" w:pos="4680"/>
        <w:tab w:val="right" w:pos="9360"/>
      </w:tabs>
      <w:spacing w:after="0" w:line="240" w:lineRule="auto"/>
    </w:pPr>
    <w:rPr>
      <w:rFonts w:eastAsiaTheme="minorHAnsi"/>
      <w:sz w:val="22"/>
      <w:szCs w:val="22"/>
    </w:rPr>
  </w:style>
  <w:style w:type="paragraph" w:customStyle="1" w:styleId="55B769A37E93468F80115A8B9FA378AC">
    <w:name w:val="55B769A37E93468F80115A8B9FA378AC"/>
    <w:rsid w:val="000D1FBE"/>
    <w:pPr>
      <w:tabs>
        <w:tab w:val="center" w:pos="4680"/>
        <w:tab w:val="right" w:pos="9360"/>
      </w:tabs>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4980EA4172847AABCEF305F6C324E" ma:contentTypeVersion="13" ma:contentTypeDescription="Create a new document." ma:contentTypeScope="" ma:versionID="7d70f618e6d659d9c119be5c0d2a1861">
  <xsd:schema xmlns:xsd="http://www.w3.org/2001/XMLSchema" xmlns:xs="http://www.w3.org/2001/XMLSchema" xmlns:p="http://schemas.microsoft.com/office/2006/metadata/properties" xmlns:ns2="8e2d6fd1-8f78-4091-a2f7-d6d3ff0292a9" xmlns:ns3="fed494de-f576-48c1-abd6-b99d8f8ad32e" targetNamespace="http://schemas.microsoft.com/office/2006/metadata/properties" ma:root="true" ma:fieldsID="9b430dcef321cc9cddb55d3952fd9577" ns2:_="" ns3:_="">
    <xsd:import namespace="8e2d6fd1-8f78-4091-a2f7-d6d3ff0292a9"/>
    <xsd:import namespace="fed494de-f576-48c1-abd6-b99d8f8ad3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6fd1-8f78-4091-a2f7-d6d3ff029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494de-f576-48c1-abd6-b99d8f8ad3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0d5ac9-8266-49a3-ae79-d4d094bdf345}" ma:internalName="TaxCatchAll" ma:showField="CatchAllData" ma:web="fed494de-f576-48c1-abd6-b99d8f8ad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2d6fd1-8f78-4091-a2f7-d6d3ff0292a9">
      <Terms xmlns="http://schemas.microsoft.com/office/infopath/2007/PartnerControls"/>
    </lcf76f155ced4ddcb4097134ff3c332f>
    <TaxCatchAll xmlns="fed494de-f576-48c1-abd6-b99d8f8ad32e" xsi:nil="true"/>
    <SharedWithUsers xmlns="fed494de-f576-48c1-abd6-b99d8f8ad32e">
      <UserInfo>
        <DisplayName>Moeller, Shannon</DisplayName>
        <AccountId>12</AccountId>
        <AccountType/>
      </UserInfo>
      <UserInfo>
        <DisplayName>Blaine, Alison</DisplayName>
        <AccountId>50</AccountId>
        <AccountType/>
      </UserInfo>
    </SharedWithUsers>
  </documentManagement>
</p:properties>
</file>

<file path=customXml/itemProps1.xml><?xml version="1.0" encoding="utf-8"?>
<ds:datastoreItem xmlns:ds="http://schemas.openxmlformats.org/officeDocument/2006/customXml" ds:itemID="{45C54170-46AB-4299-AE91-FDAB925B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d6fd1-8f78-4091-a2f7-d6d3ff0292a9"/>
    <ds:schemaRef ds:uri="fed494de-f576-48c1-abd6-b99d8f8ad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5E9BC-E87D-444E-9C33-F0C06E21A854}">
  <ds:schemaRefs>
    <ds:schemaRef ds:uri="http://schemas.microsoft.com/sharepoint/v3/contenttype/forms"/>
  </ds:schemaRefs>
</ds:datastoreItem>
</file>

<file path=customXml/itemProps3.xml><?xml version="1.0" encoding="utf-8"?>
<ds:datastoreItem xmlns:ds="http://schemas.openxmlformats.org/officeDocument/2006/customXml" ds:itemID="{1D1C25F9-DB22-4740-BE04-D7A2204D94CA}">
  <ds:schemaRefs>
    <ds:schemaRef ds:uri="http://schemas.microsoft.com/office/2006/metadata/properties"/>
    <ds:schemaRef ds:uri="http://schemas.microsoft.com/office/infopath/2007/PartnerControls"/>
    <ds:schemaRef ds:uri="8e2d6fd1-8f78-4091-a2f7-d6d3ff0292a9"/>
    <ds:schemaRef ds:uri="fed494de-f576-48c1-abd6-b99d8f8ad32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2578</Words>
  <Characters>14697</Characters>
  <Application>Microsoft Office Word</Application>
  <DocSecurity>0</DocSecurity>
  <Lines>122</Lines>
  <Paragraphs>34</Paragraphs>
  <ScaleCrop>false</ScaleCrop>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Pahoa, Kalani</dc:creator>
  <cp:keywords/>
  <dc:description/>
  <cp:lastModifiedBy>Pahoa, Kalani</cp:lastModifiedBy>
  <cp:revision>99</cp:revision>
  <dcterms:created xsi:type="dcterms:W3CDTF">2024-02-07T21:58:00Z</dcterms:created>
  <dcterms:modified xsi:type="dcterms:W3CDTF">2025-05-20T20:45:00Z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0x010100F044980EA4172847AABCEF305F6C324E</vt:lpwstr>
  </property>
  <property fmtid="{D5CDD505-2E9C-101B-9397-08002B2CF9AE}" pid="3" name="MediaServiceImageTags">
    <vt:lpwstr/>
  </property>
</Properties>
</file>